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8F2" w:rsidRPr="004B2C6B" w:rsidRDefault="00960550" w:rsidP="005D48F2">
      <w:r>
        <w:rPr>
          <w:rFonts w:ascii="Calibri" w:hAnsi="Calibri" w:cs="Calibri"/>
          <w:noProof/>
          <w:sz w:val="22"/>
          <w:szCs w:val="22"/>
          <w:lang w:val="f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514475" cy="1971675"/>
            <wp:effectExtent l="0" t="0" r="9525"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971675"/>
                    </a:xfrm>
                    <a:prstGeom prst="rect">
                      <a:avLst/>
                    </a:prstGeom>
                    <a:noFill/>
                    <a:ln>
                      <a:noFill/>
                    </a:ln>
                  </pic:spPr>
                </pic:pic>
              </a:graphicData>
            </a:graphic>
          </wp:anchor>
        </w:drawing>
      </w:r>
      <w:r>
        <w:rPr>
          <w:b/>
          <w:sz w:val="56"/>
          <w:szCs w:val="56"/>
        </w:rPr>
        <w:t xml:space="preserve">            </w:t>
      </w:r>
      <w:r w:rsidR="00B54E09" w:rsidRPr="004B2C6B">
        <w:rPr>
          <w:b/>
          <w:sz w:val="56"/>
          <w:szCs w:val="56"/>
        </w:rPr>
        <w:t>A</w:t>
      </w:r>
      <w:r w:rsidR="005D48F2" w:rsidRPr="004B2C6B">
        <w:rPr>
          <w:b/>
        </w:rPr>
        <w:t>micale</w:t>
      </w:r>
    </w:p>
    <w:p w:rsidR="005D48F2" w:rsidRPr="004B2C6B" w:rsidRDefault="005D48F2" w:rsidP="005D48F2">
      <w:pPr>
        <w:ind w:left="1416" w:firstLine="708"/>
        <w:rPr>
          <w:b/>
        </w:rPr>
      </w:pPr>
      <w:r w:rsidRPr="004B2C6B">
        <w:rPr>
          <w:b/>
          <w:sz w:val="56"/>
          <w:szCs w:val="56"/>
        </w:rPr>
        <w:t xml:space="preserve">             </w:t>
      </w:r>
      <w:r w:rsidR="005843F7">
        <w:rPr>
          <w:b/>
          <w:sz w:val="56"/>
          <w:szCs w:val="56"/>
        </w:rPr>
        <w:t xml:space="preserve"> </w:t>
      </w:r>
      <w:r w:rsidR="00B54E09" w:rsidRPr="004B2C6B">
        <w:rPr>
          <w:b/>
          <w:sz w:val="56"/>
          <w:szCs w:val="56"/>
        </w:rPr>
        <w:t>A</w:t>
      </w:r>
      <w:r w:rsidRPr="004B2C6B">
        <w:rPr>
          <w:b/>
        </w:rPr>
        <w:t>utomobiles</w:t>
      </w:r>
    </w:p>
    <w:p w:rsidR="00B54E09" w:rsidRPr="004B2C6B" w:rsidRDefault="005D48F2" w:rsidP="005D48F2">
      <w:pPr>
        <w:ind w:left="1416" w:firstLine="708"/>
        <w:rPr>
          <w:b/>
        </w:rPr>
      </w:pPr>
      <w:r w:rsidRPr="004B2C6B">
        <w:rPr>
          <w:b/>
          <w:sz w:val="56"/>
          <w:szCs w:val="56"/>
        </w:rPr>
        <w:t xml:space="preserve">                       </w:t>
      </w:r>
      <w:r w:rsidR="00B54E09" w:rsidRPr="004B2C6B">
        <w:rPr>
          <w:b/>
          <w:sz w:val="56"/>
          <w:szCs w:val="56"/>
        </w:rPr>
        <w:t>A</w:t>
      </w:r>
      <w:r w:rsidRPr="004B2C6B">
        <w:rPr>
          <w:b/>
        </w:rPr>
        <w:t>nciennes</w:t>
      </w:r>
    </w:p>
    <w:p w:rsidR="005D48F2" w:rsidRDefault="005D48F2" w:rsidP="005843F7">
      <w:pPr>
        <w:rPr>
          <w:b/>
          <w:sz w:val="56"/>
          <w:szCs w:val="56"/>
        </w:rPr>
      </w:pPr>
    </w:p>
    <w:p w:rsidR="00EB245A" w:rsidRDefault="00EB245A" w:rsidP="00307309">
      <w:pPr>
        <w:ind w:left="708" w:firstLine="708"/>
        <w:jc w:val="center"/>
        <w:rPr>
          <w:b/>
          <w:sz w:val="32"/>
          <w:szCs w:val="32"/>
        </w:rPr>
      </w:pPr>
      <w:r w:rsidRPr="005D48F2">
        <w:rPr>
          <w:b/>
          <w:sz w:val="56"/>
          <w:szCs w:val="56"/>
        </w:rPr>
        <w:t xml:space="preserve">Newsletter N° </w:t>
      </w:r>
      <w:r w:rsidR="00065A69">
        <w:rPr>
          <w:b/>
          <w:sz w:val="56"/>
          <w:szCs w:val="56"/>
        </w:rPr>
        <w:t>2</w:t>
      </w:r>
      <w:r w:rsidRPr="005D48F2">
        <w:rPr>
          <w:b/>
          <w:sz w:val="56"/>
          <w:szCs w:val="56"/>
        </w:rPr>
        <w:t xml:space="preserve"> </w:t>
      </w:r>
      <w:r w:rsidR="00065A69">
        <w:rPr>
          <w:b/>
          <w:sz w:val="32"/>
          <w:szCs w:val="32"/>
        </w:rPr>
        <w:t>janvier</w:t>
      </w:r>
      <w:r w:rsidRPr="005D48F2">
        <w:rPr>
          <w:b/>
          <w:sz w:val="32"/>
          <w:szCs w:val="32"/>
        </w:rPr>
        <w:t xml:space="preserve"> 201</w:t>
      </w:r>
      <w:r w:rsidR="00065A69">
        <w:rPr>
          <w:b/>
          <w:sz w:val="32"/>
          <w:szCs w:val="32"/>
        </w:rPr>
        <w:t>9</w:t>
      </w:r>
    </w:p>
    <w:p w:rsidR="00DF011D" w:rsidRPr="00307309" w:rsidRDefault="00DF011D" w:rsidP="00307309">
      <w:pPr>
        <w:ind w:left="708" w:firstLine="708"/>
        <w:jc w:val="center"/>
        <w:rPr>
          <w:b/>
          <w:sz w:val="32"/>
          <w:szCs w:val="32"/>
        </w:rPr>
      </w:pPr>
    </w:p>
    <w:p w:rsidR="00D55BE9" w:rsidRDefault="001340F1" w:rsidP="00960183">
      <w:pPr>
        <w:jc w:val="center"/>
        <w:rPr>
          <w:b/>
          <w:sz w:val="32"/>
          <w:szCs w:val="32"/>
          <w:u w:val="single"/>
        </w:rPr>
      </w:pPr>
      <w:r w:rsidRPr="00301411">
        <w:rPr>
          <w:b/>
          <w:sz w:val="32"/>
          <w:szCs w:val="32"/>
          <w:u w:val="single"/>
        </w:rPr>
        <w:t>Le mot du Président :</w:t>
      </w:r>
    </w:p>
    <w:p w:rsidR="00307309" w:rsidRDefault="00307309" w:rsidP="00307309">
      <w:pPr>
        <w:autoSpaceDE w:val="0"/>
        <w:autoSpaceDN w:val="0"/>
        <w:adjustRightInd w:val="0"/>
        <w:spacing w:after="100" w:line="240" w:lineRule="auto"/>
        <w:ind w:left="360"/>
        <w:jc w:val="both"/>
        <w:rPr>
          <w:rFonts w:ascii="Arial" w:hAnsi="Arial" w:cs="Arial"/>
          <w:lang w:val="fr"/>
        </w:rPr>
      </w:pPr>
    </w:p>
    <w:p w:rsidR="00307309" w:rsidRDefault="00307309" w:rsidP="00307309">
      <w:pPr>
        <w:autoSpaceDE w:val="0"/>
        <w:autoSpaceDN w:val="0"/>
        <w:adjustRightInd w:val="0"/>
        <w:spacing w:after="100" w:line="240" w:lineRule="auto"/>
        <w:ind w:left="360"/>
        <w:jc w:val="both"/>
        <w:rPr>
          <w:rFonts w:ascii="Arial" w:hAnsi="Arial" w:cs="Arial"/>
          <w:lang w:val="fr"/>
        </w:rPr>
      </w:pPr>
      <w:r>
        <w:rPr>
          <w:rFonts w:ascii="Arial" w:hAnsi="Arial" w:cs="Arial"/>
          <w:lang w:val="fr"/>
        </w:rPr>
        <w:t>Chères amies et chers amis,</w:t>
      </w:r>
    </w:p>
    <w:p w:rsidR="00307309" w:rsidRDefault="00307309" w:rsidP="00307309">
      <w:pPr>
        <w:autoSpaceDE w:val="0"/>
        <w:autoSpaceDN w:val="0"/>
        <w:adjustRightInd w:val="0"/>
        <w:spacing w:after="100" w:line="240" w:lineRule="auto"/>
        <w:ind w:left="360"/>
        <w:jc w:val="both"/>
        <w:rPr>
          <w:rFonts w:ascii="Arial" w:hAnsi="Arial" w:cs="Arial"/>
          <w:lang w:val="fr"/>
        </w:rPr>
      </w:pPr>
      <w:r>
        <w:rPr>
          <w:rFonts w:ascii="Arial" w:hAnsi="Arial" w:cs="Arial"/>
          <w:lang w:val="fr"/>
        </w:rPr>
        <w:t>Le 4 juin 2018, se tenait la première réunion du comité de l’amicale AAA, très vite surnommée la « Triple A ».</w:t>
      </w:r>
    </w:p>
    <w:p w:rsidR="00307309" w:rsidRDefault="00307309" w:rsidP="00307309">
      <w:pPr>
        <w:autoSpaceDE w:val="0"/>
        <w:autoSpaceDN w:val="0"/>
        <w:adjustRightInd w:val="0"/>
        <w:spacing w:after="100" w:line="240" w:lineRule="auto"/>
        <w:ind w:left="360"/>
        <w:jc w:val="both"/>
        <w:rPr>
          <w:rFonts w:ascii="Arial" w:hAnsi="Arial" w:cs="Arial"/>
          <w:lang w:val="fr"/>
        </w:rPr>
      </w:pPr>
      <w:r>
        <w:rPr>
          <w:rFonts w:ascii="Arial" w:hAnsi="Arial" w:cs="Arial"/>
          <w:lang w:val="fr"/>
        </w:rPr>
        <w:t>Six personnes composaient le comité. Après avoir présenté le projet, l’enthousiasme se lisait sur les visages. Des idées foisonnaient dans l’esprit des gens. Tous étaient persuadés que nous ne pouvions que réussir dans notre démarche et tout le monde était prêt à donner de sa personne et de son temps pour atteindre les ambitieux objectifs fixés.</w:t>
      </w:r>
    </w:p>
    <w:p w:rsidR="00307309" w:rsidRDefault="00CF3B83" w:rsidP="00307309">
      <w:pPr>
        <w:autoSpaceDE w:val="0"/>
        <w:autoSpaceDN w:val="0"/>
        <w:adjustRightInd w:val="0"/>
        <w:spacing w:after="100" w:line="240" w:lineRule="auto"/>
        <w:ind w:left="360"/>
        <w:jc w:val="both"/>
        <w:rPr>
          <w:rFonts w:ascii="Arial" w:hAnsi="Arial" w:cs="Arial"/>
          <w:lang w:val="fr"/>
        </w:rPr>
      </w:pPr>
      <w:r w:rsidRPr="00CF3B83">
        <w:rPr>
          <w:rFonts w:ascii="Arial" w:hAnsi="Arial" w:cs="Arial"/>
          <w:noProof/>
          <w:lang w:val="fr"/>
        </w:rPr>
        <w:drawing>
          <wp:anchor distT="0" distB="0" distL="114300" distR="114300" simplePos="0" relativeHeight="251685888" behindDoc="0" locked="0" layoutInCell="1" allowOverlap="1">
            <wp:simplePos x="0" y="0"/>
            <wp:positionH relativeFrom="column">
              <wp:posOffset>2733026</wp:posOffset>
            </wp:positionH>
            <wp:positionV relativeFrom="paragraph">
              <wp:posOffset>393686</wp:posOffset>
            </wp:positionV>
            <wp:extent cx="1191260" cy="1191260"/>
            <wp:effectExtent l="0" t="0" r="8890" b="8890"/>
            <wp:wrapSquare wrapText="bothSides"/>
            <wp:docPr id="13" name="Image 13" descr="C:\Users\Rudaz\Desktop\PLR-Ardon_Robert_Muso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az\Desktop\PLR-Ardon_Robert_Musol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noFill/>
                    <a:ln>
                      <a:noFill/>
                    </a:ln>
                  </pic:spPr>
                </pic:pic>
              </a:graphicData>
            </a:graphic>
          </wp:anchor>
        </w:drawing>
      </w:r>
      <w:r w:rsidR="00307309">
        <w:rPr>
          <w:rFonts w:ascii="Arial" w:hAnsi="Arial" w:cs="Arial"/>
          <w:lang w:val="fr"/>
        </w:rPr>
        <w:t xml:space="preserve">A ce jour, la « triple A » compte 40 équipages. Nous avons largement dépassé nos espérances, puisque nous avions prévu d’atteindre les 50 dans les 2 ans. Elle est composée de gens de différentes nationalités, de différente culture, mais tous ont la même passion, les voitures anciennes, les belles mécaniques, les belles balades et la découverte. </w:t>
      </w:r>
    </w:p>
    <w:p w:rsidR="00307309" w:rsidRDefault="00307309" w:rsidP="00307309">
      <w:pPr>
        <w:autoSpaceDE w:val="0"/>
        <w:autoSpaceDN w:val="0"/>
        <w:adjustRightInd w:val="0"/>
        <w:spacing w:after="100" w:line="240" w:lineRule="auto"/>
        <w:ind w:left="360"/>
        <w:jc w:val="both"/>
        <w:rPr>
          <w:rFonts w:ascii="Arial" w:hAnsi="Arial" w:cs="Arial"/>
          <w:lang w:val="fr"/>
        </w:rPr>
      </w:pPr>
      <w:r>
        <w:rPr>
          <w:rFonts w:ascii="Arial" w:hAnsi="Arial" w:cs="Arial"/>
          <w:lang w:val="fr"/>
        </w:rPr>
        <w:t>Mais pour satisfaire les familles, les jeunes et les moins jeunes, nous avons mis en place un programme varié, accessible non seulement pour la gente masculine, mais également pour la gente féminine et pour les enfants. Des cours de formation, des visites, des balades. Voilà le savoureux cocktail qui fait le succès de cette amicale. Les retours que nous avons de nos membres sont très positifs et nous encouragent à faire toujours plus et toujours mieux. C’est un vrai plaisir pour le comité de recevoir vos messages de soutien et pour cela, nous vous disons MERCI.</w:t>
      </w:r>
    </w:p>
    <w:p w:rsidR="00307309" w:rsidRDefault="00307309" w:rsidP="00307309">
      <w:pPr>
        <w:autoSpaceDE w:val="0"/>
        <w:autoSpaceDN w:val="0"/>
        <w:adjustRightInd w:val="0"/>
        <w:spacing w:after="100" w:line="240" w:lineRule="auto"/>
        <w:ind w:left="360"/>
        <w:jc w:val="both"/>
        <w:rPr>
          <w:rFonts w:ascii="Arial" w:hAnsi="Arial" w:cs="Arial"/>
          <w:lang w:val="fr"/>
        </w:rPr>
      </w:pPr>
      <w:r>
        <w:rPr>
          <w:rFonts w:ascii="Arial" w:hAnsi="Arial" w:cs="Arial"/>
          <w:lang w:val="fr"/>
        </w:rPr>
        <w:t xml:space="preserve">2019 sera une année riche en évènements. Je voudrais vous rappeler que vous pouvez, à tout moment, nous donner votre avis et surtout nous donner des idées pour des sorties ou des formations qui peuvent être utiles à tous. Faites partager vos expériences et vos voyages. </w:t>
      </w:r>
    </w:p>
    <w:p w:rsidR="00307309" w:rsidRDefault="00307309" w:rsidP="00307309">
      <w:pPr>
        <w:autoSpaceDE w:val="0"/>
        <w:autoSpaceDN w:val="0"/>
        <w:adjustRightInd w:val="0"/>
        <w:spacing w:after="100" w:line="240" w:lineRule="auto"/>
        <w:ind w:left="360"/>
        <w:jc w:val="both"/>
        <w:rPr>
          <w:rFonts w:ascii="Arial" w:hAnsi="Arial" w:cs="Arial"/>
          <w:lang w:val="fr"/>
        </w:rPr>
      </w:pPr>
      <w:r>
        <w:rPr>
          <w:rFonts w:ascii="Arial" w:hAnsi="Arial" w:cs="Arial"/>
          <w:lang w:val="fr"/>
        </w:rPr>
        <w:t>Je vous souhaite une belle année 2019.</w:t>
      </w:r>
    </w:p>
    <w:p w:rsidR="00307309" w:rsidRDefault="00307309" w:rsidP="00307309">
      <w:pPr>
        <w:autoSpaceDE w:val="0"/>
        <w:autoSpaceDN w:val="0"/>
        <w:adjustRightInd w:val="0"/>
        <w:spacing w:after="100" w:line="240" w:lineRule="auto"/>
        <w:ind w:left="360"/>
        <w:jc w:val="both"/>
        <w:rPr>
          <w:rFonts w:ascii="Arial" w:hAnsi="Arial" w:cs="Arial"/>
          <w:lang w:val="fr"/>
        </w:rPr>
      </w:pPr>
      <w:r>
        <w:rPr>
          <w:rFonts w:ascii="Arial" w:hAnsi="Arial" w:cs="Arial"/>
          <w:lang w:val="fr"/>
        </w:rPr>
        <w:t>Cordialement et bonne route à tous.</w:t>
      </w:r>
    </w:p>
    <w:p w:rsidR="00307309" w:rsidRDefault="00307309" w:rsidP="00307309">
      <w:pPr>
        <w:autoSpaceDE w:val="0"/>
        <w:autoSpaceDN w:val="0"/>
        <w:adjustRightInd w:val="0"/>
        <w:spacing w:after="100" w:line="240" w:lineRule="auto"/>
        <w:jc w:val="both"/>
        <w:rPr>
          <w:rFonts w:ascii="Arial" w:hAnsi="Arial" w:cs="Arial"/>
          <w:lang w:val="fr"/>
        </w:rPr>
      </w:pPr>
    </w:p>
    <w:p w:rsidR="00EA37B3" w:rsidRPr="00EB245A" w:rsidRDefault="00307309" w:rsidP="00CF3B83">
      <w:pPr>
        <w:spacing w:after="0" w:line="240" w:lineRule="auto"/>
        <w:ind w:left="4956" w:firstLine="708"/>
        <w:rPr>
          <w:rFonts w:eastAsia="Times New Roman"/>
          <w:color w:val="000000"/>
          <w:lang w:eastAsia="fr-CH"/>
        </w:rPr>
      </w:pPr>
      <w:r>
        <w:rPr>
          <w:rFonts w:ascii="Arial" w:hAnsi="Arial" w:cs="Arial"/>
          <w:lang w:val="fr"/>
        </w:rPr>
        <w:t>Le Président : Robert Musolla</w:t>
      </w:r>
    </w:p>
    <w:p w:rsidR="00007F4D" w:rsidRPr="00007F4D" w:rsidRDefault="00007F4D" w:rsidP="00007F4D">
      <w:pPr>
        <w:spacing w:after="100" w:afterAutospacing="1" w:line="240" w:lineRule="auto"/>
        <w:contextualSpacing/>
      </w:pPr>
    </w:p>
    <w:p w:rsidR="00D55BE9" w:rsidRPr="00D55BE9" w:rsidRDefault="00D55BE9" w:rsidP="00D55BE9">
      <w:pPr>
        <w:spacing w:after="100" w:afterAutospacing="1" w:line="240" w:lineRule="auto"/>
        <w:contextualSpacing/>
        <w:rPr>
          <w:b/>
        </w:rPr>
      </w:pPr>
    </w:p>
    <w:p w:rsidR="00960550" w:rsidRDefault="00960550" w:rsidP="00172887">
      <w:pPr>
        <w:rPr>
          <w:b/>
          <w:sz w:val="32"/>
          <w:szCs w:val="32"/>
          <w:u w:val="single"/>
        </w:rPr>
      </w:pPr>
    </w:p>
    <w:p w:rsidR="00EA37B3" w:rsidRDefault="00D5612E" w:rsidP="00172887">
      <w:pPr>
        <w:rPr>
          <w:b/>
          <w:sz w:val="32"/>
          <w:szCs w:val="32"/>
          <w:u w:val="single"/>
        </w:rPr>
      </w:pPr>
      <w:r w:rsidRPr="00384FA6">
        <w:rPr>
          <w:noProof/>
        </w:rPr>
        <w:drawing>
          <wp:anchor distT="0" distB="0" distL="114300" distR="114300" simplePos="0" relativeHeight="251666432" behindDoc="0" locked="0" layoutInCell="1" allowOverlap="1">
            <wp:simplePos x="0" y="0"/>
            <wp:positionH relativeFrom="margin">
              <wp:posOffset>-114300</wp:posOffset>
            </wp:positionH>
            <wp:positionV relativeFrom="paragraph">
              <wp:posOffset>329565</wp:posOffset>
            </wp:positionV>
            <wp:extent cx="1770380" cy="1714500"/>
            <wp:effectExtent l="0" t="0" r="1270" b="0"/>
            <wp:wrapSquare wrapText="bothSides"/>
            <wp:docPr id="3" name="Image 3" descr="C:\Users\Rudaz\Desktop\Voiture_caravane_site_2_ws1034758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az\Desktop\Voiture_caravane_site_2_ws10347588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0F1" w:rsidRPr="00301411">
        <w:rPr>
          <w:b/>
          <w:sz w:val="32"/>
          <w:szCs w:val="32"/>
          <w:u w:val="single"/>
        </w:rPr>
        <w:t xml:space="preserve">Le </w:t>
      </w:r>
      <w:proofErr w:type="gramStart"/>
      <w:r w:rsidR="001340F1" w:rsidRPr="00301411">
        <w:rPr>
          <w:b/>
          <w:sz w:val="32"/>
          <w:szCs w:val="32"/>
          <w:u w:val="single"/>
        </w:rPr>
        <w:t xml:space="preserve">calendrier  </w:t>
      </w:r>
      <w:r w:rsidR="00C576BA">
        <w:rPr>
          <w:b/>
          <w:sz w:val="32"/>
          <w:szCs w:val="32"/>
          <w:u w:val="single"/>
        </w:rPr>
        <w:t>d</w:t>
      </w:r>
      <w:r w:rsidR="001340F1" w:rsidRPr="00301411">
        <w:rPr>
          <w:b/>
          <w:sz w:val="32"/>
          <w:szCs w:val="32"/>
          <w:u w:val="single"/>
        </w:rPr>
        <w:t>es</w:t>
      </w:r>
      <w:proofErr w:type="gramEnd"/>
      <w:r w:rsidR="001340F1" w:rsidRPr="00301411">
        <w:rPr>
          <w:b/>
          <w:sz w:val="32"/>
          <w:szCs w:val="32"/>
          <w:u w:val="single"/>
        </w:rPr>
        <w:t xml:space="preserve"> rencontres et </w:t>
      </w:r>
      <w:r w:rsidR="00C576BA">
        <w:rPr>
          <w:b/>
          <w:sz w:val="32"/>
          <w:szCs w:val="32"/>
          <w:u w:val="single"/>
        </w:rPr>
        <w:t>d</w:t>
      </w:r>
      <w:r w:rsidR="001340F1" w:rsidRPr="00301411">
        <w:rPr>
          <w:b/>
          <w:sz w:val="32"/>
          <w:szCs w:val="32"/>
          <w:u w:val="single"/>
        </w:rPr>
        <w:t xml:space="preserve">es manifestations </w:t>
      </w:r>
      <w:r>
        <w:rPr>
          <w:b/>
          <w:sz w:val="32"/>
          <w:szCs w:val="32"/>
          <w:u w:val="single"/>
        </w:rPr>
        <w:t>de l’AAA</w:t>
      </w:r>
      <w:r w:rsidR="002948AA" w:rsidRPr="00301411">
        <w:rPr>
          <w:b/>
          <w:sz w:val="32"/>
          <w:szCs w:val="32"/>
          <w:u w:val="single"/>
        </w:rPr>
        <w:t> :</w:t>
      </w:r>
    </w:p>
    <w:p w:rsidR="00384FA6" w:rsidRPr="00384FA6" w:rsidRDefault="00384FA6" w:rsidP="00172887">
      <w:r w:rsidRPr="00384FA6">
        <w:t>Philippe Renaudin</w:t>
      </w:r>
      <w:r w:rsidR="00225091">
        <w:t xml:space="preserve"> tel : 078 745 00 93</w:t>
      </w:r>
    </w:p>
    <w:p w:rsidR="00CE6EEA" w:rsidRPr="008D4D80" w:rsidRDefault="00570683" w:rsidP="008D4D80">
      <w:pPr>
        <w:pStyle w:val="Sansinterligne"/>
        <w:rPr>
          <w:b/>
          <w:sz w:val="20"/>
          <w:szCs w:val="20"/>
        </w:rPr>
      </w:pPr>
      <w:r w:rsidRPr="008D4D80">
        <w:rPr>
          <w:b/>
          <w:sz w:val="20"/>
          <w:szCs w:val="20"/>
        </w:rPr>
        <w:t xml:space="preserve">20 février 2019 </w:t>
      </w:r>
    </w:p>
    <w:p w:rsidR="00570683" w:rsidRPr="008D4D80" w:rsidRDefault="00570683" w:rsidP="008D4D80">
      <w:pPr>
        <w:pStyle w:val="Sansinterligne"/>
        <w:rPr>
          <w:b/>
          <w:sz w:val="20"/>
          <w:szCs w:val="20"/>
        </w:rPr>
      </w:pPr>
      <w:proofErr w:type="gramStart"/>
      <w:r w:rsidRPr="008D4D80">
        <w:rPr>
          <w:b/>
          <w:sz w:val="20"/>
          <w:szCs w:val="20"/>
        </w:rPr>
        <w:t>cours</w:t>
      </w:r>
      <w:proofErr w:type="gramEnd"/>
      <w:r w:rsidRPr="008D4D80">
        <w:rPr>
          <w:b/>
          <w:sz w:val="20"/>
          <w:szCs w:val="20"/>
        </w:rPr>
        <w:t xml:space="preserve"> sur les assurances auto, casco, </w:t>
      </w:r>
      <w:r w:rsidR="0039355B" w:rsidRPr="008D4D80">
        <w:rPr>
          <w:b/>
          <w:sz w:val="20"/>
          <w:szCs w:val="20"/>
        </w:rPr>
        <w:t xml:space="preserve">constat à l’amiable </w:t>
      </w:r>
      <w:proofErr w:type="spellStart"/>
      <w:r w:rsidR="0039355B" w:rsidRPr="008D4D80">
        <w:rPr>
          <w:b/>
          <w:sz w:val="20"/>
          <w:szCs w:val="20"/>
        </w:rPr>
        <w:t>etc</w:t>
      </w:r>
      <w:proofErr w:type="spellEnd"/>
      <w:r w:rsidR="00A75D6D" w:rsidRPr="008D4D80">
        <w:rPr>
          <w:b/>
          <w:sz w:val="20"/>
          <w:szCs w:val="20"/>
        </w:rPr>
        <w:t xml:space="preserve"> </w:t>
      </w:r>
      <w:r w:rsidR="00E6128A" w:rsidRPr="008D4D80">
        <w:rPr>
          <w:b/>
          <w:sz w:val="20"/>
          <w:szCs w:val="20"/>
        </w:rPr>
        <w:t xml:space="preserve"> </w:t>
      </w:r>
      <w:r w:rsidR="00A75D6D" w:rsidRPr="008D4D80">
        <w:rPr>
          <w:b/>
          <w:sz w:val="20"/>
          <w:szCs w:val="20"/>
        </w:rPr>
        <w:t>par Olivier</w:t>
      </w:r>
      <w:r w:rsidR="00734C5E" w:rsidRPr="008D4D80">
        <w:rPr>
          <w:b/>
          <w:sz w:val="20"/>
          <w:szCs w:val="20"/>
        </w:rPr>
        <w:t xml:space="preserve"> </w:t>
      </w:r>
      <w:r w:rsidR="00A75D6D" w:rsidRPr="008D4D80">
        <w:rPr>
          <w:b/>
          <w:sz w:val="20"/>
          <w:szCs w:val="20"/>
        </w:rPr>
        <w:t>Rey</w:t>
      </w:r>
      <w:r w:rsidR="008D4D80" w:rsidRPr="008D4D80">
        <w:rPr>
          <w:b/>
          <w:sz w:val="20"/>
          <w:szCs w:val="20"/>
        </w:rPr>
        <w:t xml:space="preserve"> </w:t>
      </w:r>
      <w:r w:rsidR="00CF3B83" w:rsidRPr="008D4D80">
        <w:rPr>
          <w:b/>
          <w:sz w:val="20"/>
          <w:szCs w:val="20"/>
        </w:rPr>
        <w:t xml:space="preserve">et </w:t>
      </w:r>
      <w:r w:rsidR="00734C5E" w:rsidRPr="008D4D80">
        <w:rPr>
          <w:b/>
          <w:sz w:val="20"/>
          <w:szCs w:val="20"/>
        </w:rPr>
        <w:t>ensuite un exposé par un représentant d</w:t>
      </w:r>
      <w:r w:rsidR="00CF3B83" w:rsidRPr="008D4D80">
        <w:rPr>
          <w:b/>
          <w:sz w:val="20"/>
          <w:szCs w:val="20"/>
        </w:rPr>
        <w:t>es huiles</w:t>
      </w:r>
      <w:r w:rsidR="00734C5E" w:rsidRPr="008D4D80">
        <w:rPr>
          <w:b/>
          <w:sz w:val="20"/>
          <w:szCs w:val="20"/>
        </w:rPr>
        <w:t xml:space="preserve"> </w:t>
      </w:r>
      <w:proofErr w:type="spellStart"/>
      <w:r w:rsidR="00CF3B83" w:rsidRPr="008D4D80">
        <w:rPr>
          <w:b/>
          <w:sz w:val="20"/>
          <w:szCs w:val="20"/>
        </w:rPr>
        <w:t>Motorex</w:t>
      </w:r>
      <w:proofErr w:type="spellEnd"/>
      <w:r w:rsidR="00CF3B83" w:rsidRPr="008D4D80">
        <w:rPr>
          <w:b/>
          <w:sz w:val="20"/>
          <w:szCs w:val="20"/>
        </w:rPr>
        <w:t>.</w:t>
      </w:r>
    </w:p>
    <w:p w:rsidR="00734C5E" w:rsidRPr="008D4D80" w:rsidRDefault="00734C5E" w:rsidP="00570683">
      <w:pPr>
        <w:rPr>
          <w:b/>
          <w:sz w:val="20"/>
          <w:szCs w:val="20"/>
        </w:rPr>
      </w:pPr>
    </w:p>
    <w:p w:rsidR="00570683" w:rsidRPr="00E6128A" w:rsidRDefault="00570683" w:rsidP="00570683">
      <w:pPr>
        <w:rPr>
          <w:b/>
          <w:sz w:val="20"/>
          <w:szCs w:val="20"/>
        </w:rPr>
      </w:pPr>
      <w:r w:rsidRPr="00E6128A">
        <w:rPr>
          <w:b/>
          <w:sz w:val="20"/>
          <w:szCs w:val="20"/>
        </w:rPr>
        <w:t xml:space="preserve">23 mars 2019 </w:t>
      </w:r>
      <w:r w:rsidR="007D6A77" w:rsidRPr="00E6128A">
        <w:rPr>
          <w:b/>
          <w:sz w:val="20"/>
          <w:szCs w:val="20"/>
        </w:rPr>
        <w:tab/>
      </w:r>
      <w:r w:rsidR="00960183" w:rsidRPr="00E6128A">
        <w:rPr>
          <w:b/>
          <w:sz w:val="20"/>
          <w:szCs w:val="20"/>
        </w:rPr>
        <w:tab/>
        <w:t xml:space="preserve">rendez-vous à </w:t>
      </w:r>
      <w:proofErr w:type="spellStart"/>
      <w:r w:rsidRPr="00E6128A">
        <w:rPr>
          <w:b/>
          <w:sz w:val="20"/>
          <w:szCs w:val="20"/>
        </w:rPr>
        <w:t>oldtimer</w:t>
      </w:r>
      <w:proofErr w:type="spellEnd"/>
      <w:r w:rsidR="00960183" w:rsidRPr="00E6128A">
        <w:rPr>
          <w:b/>
          <w:sz w:val="20"/>
          <w:szCs w:val="20"/>
        </w:rPr>
        <w:t xml:space="preserve">, </w:t>
      </w:r>
      <w:r w:rsidRPr="00E6128A">
        <w:rPr>
          <w:b/>
          <w:sz w:val="20"/>
          <w:szCs w:val="20"/>
        </w:rPr>
        <w:t>Fribourg, diner en commun</w:t>
      </w:r>
    </w:p>
    <w:p w:rsidR="00570683" w:rsidRPr="00E6128A" w:rsidRDefault="00570683" w:rsidP="00CE6EEA">
      <w:pPr>
        <w:ind w:left="708" w:hanging="708"/>
        <w:rPr>
          <w:b/>
          <w:sz w:val="20"/>
          <w:szCs w:val="20"/>
        </w:rPr>
      </w:pPr>
      <w:r w:rsidRPr="00E6128A">
        <w:rPr>
          <w:b/>
          <w:sz w:val="20"/>
          <w:szCs w:val="20"/>
        </w:rPr>
        <w:t xml:space="preserve">28 mars 2019 </w:t>
      </w:r>
      <w:r w:rsidR="00065A69" w:rsidRPr="00E6128A">
        <w:rPr>
          <w:b/>
          <w:sz w:val="20"/>
          <w:szCs w:val="20"/>
        </w:rPr>
        <w:tab/>
      </w:r>
      <w:r w:rsidR="00CE6EEA" w:rsidRPr="00E6128A">
        <w:rPr>
          <w:b/>
          <w:sz w:val="20"/>
          <w:szCs w:val="20"/>
        </w:rPr>
        <w:tab/>
      </w:r>
      <w:r w:rsidRPr="00E6128A">
        <w:rPr>
          <w:b/>
          <w:sz w:val="20"/>
          <w:szCs w:val="20"/>
        </w:rPr>
        <w:t xml:space="preserve">quand utiliser un extincteur et </w:t>
      </w:r>
      <w:r w:rsidR="00734C5E" w:rsidRPr="00E6128A">
        <w:rPr>
          <w:b/>
          <w:sz w:val="20"/>
          <w:szCs w:val="20"/>
        </w:rPr>
        <w:t>comment combattre un feu</w:t>
      </w:r>
      <w:r w:rsidRPr="00E6128A">
        <w:rPr>
          <w:b/>
          <w:sz w:val="20"/>
          <w:szCs w:val="20"/>
        </w:rPr>
        <w:t xml:space="preserve"> </w:t>
      </w:r>
      <w:r w:rsidR="00CE6EEA" w:rsidRPr="00E6128A">
        <w:rPr>
          <w:b/>
          <w:sz w:val="20"/>
          <w:szCs w:val="20"/>
        </w:rPr>
        <w:t xml:space="preserve">  </w:t>
      </w:r>
      <w:r w:rsidRPr="00E6128A">
        <w:rPr>
          <w:b/>
          <w:sz w:val="20"/>
          <w:szCs w:val="20"/>
        </w:rPr>
        <w:t xml:space="preserve"> </w:t>
      </w:r>
      <w:r w:rsidR="00CE6EEA" w:rsidRPr="00E6128A">
        <w:rPr>
          <w:b/>
          <w:sz w:val="20"/>
          <w:szCs w:val="20"/>
        </w:rPr>
        <w:t xml:space="preserve">                                                                </w:t>
      </w:r>
    </w:p>
    <w:p w:rsidR="00570683" w:rsidRPr="00E6128A" w:rsidRDefault="00570683" w:rsidP="00570683">
      <w:pPr>
        <w:rPr>
          <w:b/>
          <w:sz w:val="20"/>
          <w:szCs w:val="20"/>
        </w:rPr>
      </w:pPr>
      <w:r w:rsidRPr="00E6128A">
        <w:rPr>
          <w:b/>
          <w:sz w:val="20"/>
          <w:szCs w:val="20"/>
        </w:rPr>
        <w:t xml:space="preserve">17 avril 2019 </w:t>
      </w:r>
      <w:r w:rsidR="007D6A77" w:rsidRPr="00E6128A">
        <w:rPr>
          <w:b/>
          <w:sz w:val="20"/>
          <w:szCs w:val="20"/>
        </w:rPr>
        <w:tab/>
      </w:r>
      <w:r w:rsidR="00065A69" w:rsidRPr="00E6128A">
        <w:rPr>
          <w:b/>
          <w:sz w:val="20"/>
          <w:szCs w:val="20"/>
        </w:rPr>
        <w:tab/>
      </w:r>
      <w:r w:rsidRPr="00E6128A">
        <w:rPr>
          <w:b/>
          <w:sz w:val="20"/>
          <w:szCs w:val="20"/>
        </w:rPr>
        <w:t>cours sur l’utilisation des GPS</w:t>
      </w:r>
    </w:p>
    <w:p w:rsidR="00570683" w:rsidRPr="00E6128A" w:rsidRDefault="00570683" w:rsidP="00570683">
      <w:pPr>
        <w:rPr>
          <w:b/>
          <w:sz w:val="20"/>
          <w:szCs w:val="20"/>
        </w:rPr>
      </w:pPr>
      <w:r w:rsidRPr="00E6128A">
        <w:rPr>
          <w:b/>
          <w:sz w:val="20"/>
          <w:szCs w:val="20"/>
        </w:rPr>
        <w:t xml:space="preserve">15 et 16 juin 2019 </w:t>
      </w:r>
      <w:r w:rsidR="007D6A77" w:rsidRPr="00E6128A">
        <w:rPr>
          <w:b/>
          <w:sz w:val="20"/>
          <w:szCs w:val="20"/>
        </w:rPr>
        <w:tab/>
      </w:r>
      <w:r w:rsidR="00CE6EEA" w:rsidRPr="00E6128A">
        <w:rPr>
          <w:b/>
          <w:sz w:val="20"/>
          <w:szCs w:val="20"/>
        </w:rPr>
        <w:tab/>
      </w:r>
      <w:r w:rsidRPr="00E6128A">
        <w:rPr>
          <w:b/>
          <w:sz w:val="20"/>
          <w:szCs w:val="20"/>
        </w:rPr>
        <w:t xml:space="preserve">sortie </w:t>
      </w:r>
      <w:r w:rsidR="00534EB0">
        <w:rPr>
          <w:b/>
          <w:sz w:val="20"/>
          <w:szCs w:val="20"/>
        </w:rPr>
        <w:t>en Bourgogne et visite du musée de Savary-les-Bains</w:t>
      </w:r>
    </w:p>
    <w:p w:rsidR="00570683" w:rsidRPr="00E6128A" w:rsidRDefault="00570683" w:rsidP="00570683">
      <w:pPr>
        <w:rPr>
          <w:b/>
          <w:sz w:val="20"/>
          <w:szCs w:val="20"/>
        </w:rPr>
      </w:pPr>
      <w:r w:rsidRPr="00E6128A">
        <w:rPr>
          <w:b/>
          <w:sz w:val="20"/>
          <w:szCs w:val="20"/>
        </w:rPr>
        <w:t xml:space="preserve">23 juin 2019 </w:t>
      </w:r>
      <w:r w:rsidR="007D6A77" w:rsidRPr="00E6128A">
        <w:rPr>
          <w:b/>
          <w:sz w:val="20"/>
          <w:szCs w:val="20"/>
        </w:rPr>
        <w:tab/>
      </w:r>
      <w:r w:rsidR="00065A69" w:rsidRPr="00E6128A">
        <w:rPr>
          <w:b/>
          <w:sz w:val="20"/>
          <w:szCs w:val="20"/>
        </w:rPr>
        <w:tab/>
      </w:r>
      <w:r w:rsidR="00CE6EEA" w:rsidRPr="00E6128A">
        <w:rPr>
          <w:b/>
          <w:sz w:val="20"/>
          <w:szCs w:val="20"/>
        </w:rPr>
        <w:tab/>
      </w:r>
      <w:r w:rsidR="00960183" w:rsidRPr="00E6128A">
        <w:rPr>
          <w:b/>
          <w:sz w:val="20"/>
          <w:szCs w:val="20"/>
        </w:rPr>
        <w:t>rendez-vous</w:t>
      </w:r>
      <w:r w:rsidRPr="00E6128A">
        <w:rPr>
          <w:b/>
          <w:sz w:val="20"/>
          <w:szCs w:val="20"/>
        </w:rPr>
        <w:t xml:space="preserve"> à </w:t>
      </w:r>
      <w:proofErr w:type="spellStart"/>
      <w:r w:rsidRPr="00E6128A">
        <w:rPr>
          <w:b/>
          <w:sz w:val="20"/>
          <w:szCs w:val="20"/>
        </w:rPr>
        <w:t>Champéry</w:t>
      </w:r>
      <w:proofErr w:type="spellEnd"/>
    </w:p>
    <w:p w:rsidR="005A0580" w:rsidRPr="00E6128A" w:rsidRDefault="005A0580" w:rsidP="00570683">
      <w:pPr>
        <w:rPr>
          <w:b/>
          <w:sz w:val="20"/>
          <w:szCs w:val="20"/>
        </w:rPr>
      </w:pPr>
      <w:r w:rsidRPr="00E6128A">
        <w:rPr>
          <w:b/>
          <w:sz w:val="20"/>
          <w:szCs w:val="20"/>
        </w:rPr>
        <w:t xml:space="preserve">14 juillet </w:t>
      </w:r>
      <w:r w:rsidR="00065A69" w:rsidRPr="00E6128A">
        <w:rPr>
          <w:b/>
          <w:sz w:val="20"/>
          <w:szCs w:val="20"/>
        </w:rPr>
        <w:tab/>
      </w:r>
      <w:r w:rsidR="00065A69" w:rsidRPr="00E6128A">
        <w:rPr>
          <w:b/>
          <w:sz w:val="20"/>
          <w:szCs w:val="20"/>
        </w:rPr>
        <w:tab/>
      </w:r>
      <w:r w:rsidR="00CE6EEA" w:rsidRPr="00E6128A">
        <w:rPr>
          <w:b/>
          <w:sz w:val="20"/>
          <w:szCs w:val="20"/>
        </w:rPr>
        <w:tab/>
      </w:r>
      <w:r w:rsidRPr="00E6128A">
        <w:rPr>
          <w:b/>
          <w:sz w:val="20"/>
          <w:szCs w:val="20"/>
        </w:rPr>
        <w:t>sortie de l’amicale</w:t>
      </w:r>
    </w:p>
    <w:p w:rsidR="00570683" w:rsidRPr="00E6128A" w:rsidRDefault="00570683" w:rsidP="00570683">
      <w:pPr>
        <w:rPr>
          <w:b/>
          <w:sz w:val="20"/>
          <w:szCs w:val="20"/>
        </w:rPr>
      </w:pPr>
      <w:r w:rsidRPr="00E6128A">
        <w:rPr>
          <w:b/>
          <w:sz w:val="20"/>
          <w:szCs w:val="20"/>
        </w:rPr>
        <w:t xml:space="preserve">15 août 2019 </w:t>
      </w:r>
      <w:r w:rsidR="007D6A77" w:rsidRPr="00E6128A">
        <w:rPr>
          <w:b/>
          <w:sz w:val="20"/>
          <w:szCs w:val="20"/>
        </w:rPr>
        <w:tab/>
      </w:r>
      <w:r w:rsidR="00065A69" w:rsidRPr="00E6128A">
        <w:rPr>
          <w:b/>
          <w:sz w:val="20"/>
          <w:szCs w:val="20"/>
        </w:rPr>
        <w:tab/>
      </w:r>
      <w:r w:rsidR="00CE6EEA" w:rsidRPr="00E6128A">
        <w:rPr>
          <w:b/>
          <w:sz w:val="20"/>
          <w:szCs w:val="20"/>
        </w:rPr>
        <w:tab/>
      </w:r>
      <w:r w:rsidR="007D6A77" w:rsidRPr="00E6128A">
        <w:rPr>
          <w:b/>
          <w:sz w:val="20"/>
          <w:szCs w:val="20"/>
        </w:rPr>
        <w:t>défilé</w:t>
      </w:r>
      <w:r w:rsidRPr="00E6128A">
        <w:rPr>
          <w:b/>
          <w:sz w:val="20"/>
          <w:szCs w:val="20"/>
        </w:rPr>
        <w:t xml:space="preserve"> à Evolène</w:t>
      </w:r>
    </w:p>
    <w:p w:rsidR="00570683" w:rsidRPr="00E6128A" w:rsidRDefault="00570683" w:rsidP="00570683">
      <w:pPr>
        <w:rPr>
          <w:b/>
          <w:sz w:val="20"/>
          <w:szCs w:val="20"/>
        </w:rPr>
      </w:pPr>
      <w:r w:rsidRPr="00E6128A">
        <w:rPr>
          <w:b/>
          <w:sz w:val="20"/>
          <w:szCs w:val="20"/>
        </w:rPr>
        <w:t>21 et 22 septembre</w:t>
      </w:r>
      <w:r w:rsidR="00065A69" w:rsidRPr="00E6128A">
        <w:rPr>
          <w:b/>
          <w:sz w:val="20"/>
          <w:szCs w:val="20"/>
        </w:rPr>
        <w:tab/>
      </w:r>
      <w:r w:rsidR="00CE6EEA" w:rsidRPr="00E6128A">
        <w:rPr>
          <w:b/>
          <w:sz w:val="20"/>
          <w:szCs w:val="20"/>
        </w:rPr>
        <w:tab/>
      </w:r>
      <w:r w:rsidRPr="00E6128A">
        <w:rPr>
          <w:b/>
          <w:sz w:val="20"/>
          <w:szCs w:val="20"/>
        </w:rPr>
        <w:t xml:space="preserve"> sortie de l’amicale</w:t>
      </w:r>
    </w:p>
    <w:p w:rsidR="00570683" w:rsidRPr="00E6128A" w:rsidRDefault="00534EB0" w:rsidP="00570683">
      <w:pPr>
        <w:rPr>
          <w:b/>
          <w:sz w:val="20"/>
          <w:szCs w:val="20"/>
        </w:rPr>
      </w:pPr>
      <w:r>
        <w:rPr>
          <w:b/>
          <w:sz w:val="20"/>
          <w:szCs w:val="20"/>
        </w:rPr>
        <w:t>06 novembre 2019</w:t>
      </w:r>
      <w:r w:rsidR="007D6A77" w:rsidRPr="00E6128A">
        <w:rPr>
          <w:b/>
          <w:sz w:val="20"/>
          <w:szCs w:val="20"/>
        </w:rPr>
        <w:tab/>
      </w:r>
      <w:r w:rsidR="00065A69" w:rsidRPr="00E6128A">
        <w:rPr>
          <w:b/>
          <w:sz w:val="20"/>
          <w:szCs w:val="20"/>
        </w:rPr>
        <w:tab/>
      </w:r>
      <w:r w:rsidR="00570683" w:rsidRPr="00E6128A">
        <w:rPr>
          <w:b/>
          <w:sz w:val="20"/>
          <w:szCs w:val="20"/>
        </w:rPr>
        <w:t>Assemblée générale</w:t>
      </w:r>
    </w:p>
    <w:p w:rsidR="00570683" w:rsidRDefault="00534EB0" w:rsidP="00570683">
      <w:pPr>
        <w:rPr>
          <w:b/>
          <w:sz w:val="20"/>
          <w:szCs w:val="20"/>
        </w:rPr>
      </w:pPr>
      <w:r>
        <w:rPr>
          <w:b/>
          <w:sz w:val="20"/>
          <w:szCs w:val="20"/>
        </w:rPr>
        <w:t>13 décembre 2019</w:t>
      </w:r>
      <w:r w:rsidR="00570683" w:rsidRPr="00E6128A">
        <w:rPr>
          <w:b/>
          <w:sz w:val="20"/>
          <w:szCs w:val="20"/>
        </w:rPr>
        <w:tab/>
      </w:r>
      <w:r w:rsidR="007D6A77" w:rsidRPr="00E6128A">
        <w:rPr>
          <w:b/>
          <w:sz w:val="20"/>
          <w:szCs w:val="20"/>
        </w:rPr>
        <w:tab/>
      </w:r>
      <w:r w:rsidR="00570683" w:rsidRPr="00E6128A">
        <w:rPr>
          <w:b/>
          <w:sz w:val="20"/>
          <w:szCs w:val="20"/>
        </w:rPr>
        <w:t>Souper de fin d’année</w:t>
      </w:r>
    </w:p>
    <w:p w:rsidR="00560829" w:rsidRPr="00E6128A" w:rsidRDefault="00560829" w:rsidP="00570683">
      <w:pPr>
        <w:rPr>
          <w:b/>
          <w:sz w:val="20"/>
          <w:szCs w:val="20"/>
        </w:rPr>
      </w:pPr>
    </w:p>
    <w:p w:rsidR="002948AA" w:rsidRDefault="002948AA" w:rsidP="00172887">
      <w:pPr>
        <w:rPr>
          <w:b/>
          <w:sz w:val="32"/>
          <w:szCs w:val="32"/>
          <w:u w:val="single"/>
        </w:rPr>
      </w:pPr>
      <w:r w:rsidRPr="00301411">
        <w:rPr>
          <w:b/>
          <w:sz w:val="32"/>
          <w:szCs w:val="32"/>
          <w:u w:val="single"/>
        </w:rPr>
        <w:t>Les cours d’instructions de l’amicale</w:t>
      </w:r>
    </w:p>
    <w:p w:rsidR="00E6128A" w:rsidRPr="00301411" w:rsidRDefault="00E6128A" w:rsidP="00172887">
      <w:pPr>
        <w:rPr>
          <w:b/>
          <w:sz w:val="32"/>
          <w:szCs w:val="32"/>
          <w:u w:val="single"/>
        </w:rPr>
      </w:pPr>
    </w:p>
    <w:p w:rsidR="001340F1" w:rsidRDefault="002948AA" w:rsidP="00172887">
      <w:pPr>
        <w:rPr>
          <w:b/>
        </w:rPr>
      </w:pPr>
      <w:r>
        <w:rPr>
          <w:noProof/>
        </w:rPr>
        <w:drawing>
          <wp:anchor distT="0" distB="0" distL="114300" distR="114300" simplePos="0" relativeHeight="251658240" behindDoc="0" locked="0" layoutInCell="1" allowOverlap="1" wp14:anchorId="061F76E2">
            <wp:simplePos x="0" y="0"/>
            <wp:positionH relativeFrom="column">
              <wp:posOffset>0</wp:posOffset>
            </wp:positionH>
            <wp:positionV relativeFrom="paragraph">
              <wp:posOffset>-1270</wp:posOffset>
            </wp:positionV>
            <wp:extent cx="1353185" cy="842010"/>
            <wp:effectExtent l="0" t="0" r="0" b="0"/>
            <wp:wrapSquare wrapText="bothSides"/>
            <wp:docPr id="7" name="Image 6" descr="RÃ©sultat de recherche d'images pour &quot;les cours de condui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Ã©sultat de recherche d'images pour &quot;les cours de conduit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842010"/>
                    </a:xfrm>
                    <a:prstGeom prst="rect">
                      <a:avLst/>
                    </a:prstGeom>
                    <a:noFill/>
                    <a:ln>
                      <a:noFill/>
                    </a:ln>
                  </pic:spPr>
                </pic:pic>
              </a:graphicData>
            </a:graphic>
          </wp:anchor>
        </w:drawing>
      </w:r>
      <w:r w:rsidR="00FB524F">
        <w:rPr>
          <w:b/>
        </w:rPr>
        <w:t>1.</w:t>
      </w:r>
      <w:r w:rsidR="00655D7F">
        <w:rPr>
          <w:b/>
        </w:rPr>
        <w:t xml:space="preserve">Le </w:t>
      </w:r>
      <w:r w:rsidR="00960183">
        <w:rPr>
          <w:b/>
        </w:rPr>
        <w:t>14</w:t>
      </w:r>
      <w:r w:rsidR="00BA1E15">
        <w:rPr>
          <w:b/>
        </w:rPr>
        <w:t xml:space="preserve"> novembre 2018</w:t>
      </w:r>
      <w:r w:rsidR="000701FE">
        <w:rPr>
          <w:b/>
        </w:rPr>
        <w:t xml:space="preserve"> une trentaine de participants s’étaient réunis pour le cours « </w:t>
      </w:r>
      <w:r w:rsidR="00AB0941">
        <w:rPr>
          <w:b/>
        </w:rPr>
        <w:t>Comment préparer votre voiture pour l’hiver</w:t>
      </w:r>
      <w:r w:rsidR="000701FE">
        <w:rPr>
          <w:b/>
        </w:rPr>
        <w:t> »</w:t>
      </w:r>
      <w:r w:rsidR="00AB0941">
        <w:rPr>
          <w:b/>
        </w:rPr>
        <w:t xml:space="preserve">. </w:t>
      </w:r>
      <w:r w:rsidR="000701FE">
        <w:rPr>
          <w:b/>
        </w:rPr>
        <w:t>Ce fut une excellente soirée, instructive et certainement utile pour maintenir nos voitures en bon état.</w:t>
      </w:r>
    </w:p>
    <w:p w:rsidR="000701FE" w:rsidRPr="008205CF" w:rsidRDefault="000701FE" w:rsidP="00172887">
      <w:pPr>
        <w:rPr>
          <w:b/>
          <w:sz w:val="32"/>
          <w:szCs w:val="32"/>
        </w:rPr>
      </w:pPr>
    </w:p>
    <w:p w:rsidR="00DF011D" w:rsidRDefault="00DF011D" w:rsidP="00960183">
      <w:pPr>
        <w:rPr>
          <w:b/>
        </w:rPr>
      </w:pPr>
      <w:r>
        <w:rPr>
          <w:b/>
        </w:rPr>
        <w:t xml:space="preserve">2. Le 23 janvier </w:t>
      </w:r>
      <w:r w:rsidR="008D4D80">
        <w:rPr>
          <w:b/>
        </w:rPr>
        <w:t>50</w:t>
      </w:r>
      <w:r>
        <w:rPr>
          <w:b/>
        </w:rPr>
        <w:t xml:space="preserve"> participants sont venus révis</w:t>
      </w:r>
      <w:r w:rsidR="00E061E2">
        <w:rPr>
          <w:b/>
        </w:rPr>
        <w:t>er</w:t>
      </w:r>
      <w:r>
        <w:rPr>
          <w:b/>
        </w:rPr>
        <w:t xml:space="preserve"> les lois sur la circulation routière</w:t>
      </w:r>
      <w:r w:rsidRPr="00DF011D">
        <w:rPr>
          <w:b/>
        </w:rPr>
        <w:t xml:space="preserve"> </w:t>
      </w:r>
      <w:r>
        <w:rPr>
          <w:b/>
        </w:rPr>
        <w:t>sous la conduite de Michel Alder</w:t>
      </w:r>
      <w:r w:rsidR="00E061E2">
        <w:rPr>
          <w:b/>
        </w:rPr>
        <w:t xml:space="preserve">. </w:t>
      </w:r>
      <w:r w:rsidR="008D4D80">
        <w:rPr>
          <w:b/>
        </w:rPr>
        <w:t>Ce fut une magnifique et très intéressante soirée</w:t>
      </w:r>
      <w:r w:rsidR="004A6894">
        <w:rPr>
          <w:b/>
        </w:rPr>
        <w:t xml:space="preserve"> qui dura trois heures.</w:t>
      </w:r>
    </w:p>
    <w:p w:rsidR="00CF3B83" w:rsidRPr="00921965" w:rsidRDefault="00FB524F" w:rsidP="00921965">
      <w:pPr>
        <w:pStyle w:val="Sansinterligne"/>
        <w:rPr>
          <w:b/>
        </w:rPr>
      </w:pPr>
      <w:r w:rsidRPr="00921965">
        <w:rPr>
          <w:b/>
        </w:rPr>
        <w:t xml:space="preserve">3. </w:t>
      </w:r>
      <w:r w:rsidR="00960183" w:rsidRPr="00921965">
        <w:rPr>
          <w:b/>
        </w:rPr>
        <w:t xml:space="preserve">Le 20 février 2019. </w:t>
      </w:r>
      <w:r w:rsidR="00AB0941" w:rsidRPr="00921965">
        <w:rPr>
          <w:b/>
        </w:rPr>
        <w:t xml:space="preserve">Revue des polices d’assurances, comment remplir un constat à l’amiable à la suite d’un accident en Suisse ou à l’étranger. Casco complet, partiel. </w:t>
      </w:r>
      <w:r w:rsidR="00301411" w:rsidRPr="00921965">
        <w:rPr>
          <w:b/>
        </w:rPr>
        <w:t>ETC.</w:t>
      </w:r>
      <w:r w:rsidR="00AB0941" w:rsidRPr="00921965">
        <w:rPr>
          <w:b/>
        </w:rPr>
        <w:t xml:space="preserve"> </w:t>
      </w:r>
      <w:r w:rsidR="00960183" w:rsidRPr="00921965">
        <w:rPr>
          <w:b/>
        </w:rPr>
        <w:t xml:space="preserve">Instructeur Olivier Rey, conseiller en assurances. </w:t>
      </w:r>
    </w:p>
    <w:p w:rsidR="00CF3B83" w:rsidRPr="00921965" w:rsidRDefault="00CF3B83" w:rsidP="00921965">
      <w:pPr>
        <w:pStyle w:val="Sansinterligne"/>
        <w:rPr>
          <w:b/>
        </w:rPr>
      </w:pPr>
      <w:r w:rsidRPr="00921965">
        <w:rPr>
          <w:b/>
        </w:rPr>
        <w:t xml:space="preserve">En plus un représentant des huiles </w:t>
      </w:r>
      <w:proofErr w:type="spellStart"/>
      <w:r w:rsidRPr="00921965">
        <w:rPr>
          <w:b/>
        </w:rPr>
        <w:t>Motorex</w:t>
      </w:r>
      <w:proofErr w:type="spellEnd"/>
      <w:r w:rsidRPr="00921965">
        <w:rPr>
          <w:b/>
        </w:rPr>
        <w:t xml:space="preserve"> nous fera un exposé sur les huiles.</w:t>
      </w:r>
    </w:p>
    <w:p w:rsidR="00960183" w:rsidRPr="00921965" w:rsidRDefault="00AB0941" w:rsidP="00921965">
      <w:pPr>
        <w:pStyle w:val="Sansinterligne"/>
        <w:rPr>
          <w:b/>
        </w:rPr>
      </w:pPr>
      <w:r w:rsidRPr="00921965">
        <w:rPr>
          <w:b/>
        </w:rPr>
        <w:t xml:space="preserve">Rendez-vous à la </w:t>
      </w:r>
      <w:r w:rsidR="00F75090" w:rsidRPr="00921965">
        <w:rPr>
          <w:b/>
        </w:rPr>
        <w:t>rue de la chapelle 20 à Uvrier. Durée 1 :30. Début du cours à 1900h.</w:t>
      </w:r>
      <w:r w:rsidR="00960183" w:rsidRPr="00921965">
        <w:rPr>
          <w:b/>
        </w:rPr>
        <w:t xml:space="preserve"> </w:t>
      </w:r>
    </w:p>
    <w:p w:rsidR="00921965" w:rsidRDefault="00921965" w:rsidP="00921965">
      <w:pPr>
        <w:pStyle w:val="Sansinterligne"/>
      </w:pPr>
    </w:p>
    <w:p w:rsidR="00960183" w:rsidRPr="00AB0941" w:rsidRDefault="00960183" w:rsidP="00960183">
      <w:pPr>
        <w:rPr>
          <w:b/>
        </w:rPr>
      </w:pPr>
      <w:r>
        <w:rPr>
          <w:b/>
        </w:rPr>
        <w:t>4. Le 28 mars 2019. Que faire en cas d’incendie d’une voiture ou dans un bâtiment ? Utilisation des extincteurs. Instruction par un instructeur pompier. Rendez-vous caserne des pompiers de Sion. Durée 1 :30. Début du cours à 1900h.</w:t>
      </w:r>
    </w:p>
    <w:p w:rsidR="00AB0941" w:rsidRDefault="00960183" w:rsidP="00172887">
      <w:pPr>
        <w:rPr>
          <w:b/>
        </w:rPr>
      </w:pPr>
      <w:r>
        <w:rPr>
          <w:b/>
        </w:rPr>
        <w:t>5</w:t>
      </w:r>
      <w:r w:rsidR="00FB524F">
        <w:rPr>
          <w:b/>
        </w:rPr>
        <w:t>.</w:t>
      </w:r>
      <w:r w:rsidR="00700E5A">
        <w:rPr>
          <w:b/>
        </w:rPr>
        <w:t xml:space="preserve"> Le 17 avril 2019</w:t>
      </w:r>
      <w:r w:rsidR="00C01608">
        <w:rPr>
          <w:b/>
        </w:rPr>
        <w:t xml:space="preserve"> </w:t>
      </w:r>
      <w:r w:rsidR="00AB0941">
        <w:rPr>
          <w:b/>
        </w:rPr>
        <w:t>Utilisation du GPS</w:t>
      </w:r>
      <w:r w:rsidR="00F75090">
        <w:rPr>
          <w:b/>
        </w:rPr>
        <w:t xml:space="preserve"> </w:t>
      </w:r>
      <w:proofErr w:type="spellStart"/>
      <w:r w:rsidR="00F75090">
        <w:rPr>
          <w:b/>
        </w:rPr>
        <w:t>Tomtom</w:t>
      </w:r>
      <w:proofErr w:type="spellEnd"/>
      <w:r w:rsidR="00F75090">
        <w:rPr>
          <w:b/>
        </w:rPr>
        <w:t xml:space="preserve"> et Garmin</w:t>
      </w:r>
      <w:r w:rsidR="00AB0941">
        <w:rPr>
          <w:b/>
        </w:rPr>
        <w:t>. Instructeur</w:t>
      </w:r>
      <w:r w:rsidR="00F75090">
        <w:rPr>
          <w:b/>
        </w:rPr>
        <w:t xml:space="preserve"> Robert Musolla</w:t>
      </w:r>
      <w:r>
        <w:rPr>
          <w:b/>
        </w:rPr>
        <w:t xml:space="preserve">. </w:t>
      </w:r>
      <w:r w:rsidR="00AB0941">
        <w:rPr>
          <w:b/>
        </w:rPr>
        <w:t>Rendez-vous à la</w:t>
      </w:r>
      <w:r w:rsidR="00F75090">
        <w:rPr>
          <w:b/>
        </w:rPr>
        <w:t xml:space="preserve"> rue de la chapelle 20 à Uvrier. Durée 2 :00h. Début du cours à 1900h.</w:t>
      </w:r>
    </w:p>
    <w:p w:rsidR="00CE6EEA" w:rsidRDefault="00CE6EEA" w:rsidP="00172887">
      <w:pPr>
        <w:rPr>
          <w:b/>
        </w:rPr>
      </w:pPr>
    </w:p>
    <w:p w:rsidR="00960550" w:rsidRDefault="00960550" w:rsidP="00172887">
      <w:pPr>
        <w:rPr>
          <w:b/>
        </w:rPr>
      </w:pPr>
    </w:p>
    <w:p w:rsidR="00960550" w:rsidRDefault="00960550" w:rsidP="00172887">
      <w:pPr>
        <w:rPr>
          <w:b/>
        </w:rPr>
      </w:pPr>
    </w:p>
    <w:p w:rsidR="001340F1" w:rsidRPr="00301411" w:rsidRDefault="001340F1" w:rsidP="00172887">
      <w:pPr>
        <w:rPr>
          <w:b/>
          <w:sz w:val="32"/>
          <w:szCs w:val="32"/>
          <w:u w:val="single"/>
        </w:rPr>
      </w:pPr>
      <w:r w:rsidRPr="00301411">
        <w:rPr>
          <w:b/>
          <w:sz w:val="32"/>
          <w:szCs w:val="32"/>
          <w:u w:val="single"/>
        </w:rPr>
        <w:t>Le côté technique</w:t>
      </w:r>
    </w:p>
    <w:p w:rsidR="008205CF" w:rsidRDefault="001340F1" w:rsidP="00172887">
      <w:pPr>
        <w:rPr>
          <w:b/>
        </w:rPr>
      </w:pPr>
      <w:r>
        <w:rPr>
          <w:noProof/>
        </w:rPr>
        <w:drawing>
          <wp:anchor distT="0" distB="0" distL="114300" distR="114300" simplePos="0" relativeHeight="251661312" behindDoc="0" locked="0" layoutInCell="1" allowOverlap="1" wp14:anchorId="230A34A0">
            <wp:simplePos x="0" y="0"/>
            <wp:positionH relativeFrom="column">
              <wp:posOffset>0</wp:posOffset>
            </wp:positionH>
            <wp:positionV relativeFrom="paragraph">
              <wp:posOffset>-2540</wp:posOffset>
            </wp:positionV>
            <wp:extent cx="1310400" cy="871200"/>
            <wp:effectExtent l="0" t="0" r="4445" b="5715"/>
            <wp:wrapSquare wrapText="bothSides"/>
            <wp:docPr id="2" name="Image 1" descr="RÃ©sultat de recherche d'images pour &quot;le mot du PrÃ©sident humorist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e mot du PrÃ©sident humoristique&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400" cy="871200"/>
                    </a:xfrm>
                    <a:prstGeom prst="rect">
                      <a:avLst/>
                    </a:prstGeom>
                    <a:noFill/>
                    <a:ln>
                      <a:noFill/>
                    </a:ln>
                  </pic:spPr>
                </pic:pic>
              </a:graphicData>
            </a:graphic>
          </wp:anchor>
        </w:drawing>
      </w:r>
      <w:r w:rsidR="008205CF">
        <w:rPr>
          <w:b/>
        </w:rPr>
        <w:t>Par Antonio</w:t>
      </w:r>
      <w:r w:rsidR="00360C7F">
        <w:rPr>
          <w:b/>
        </w:rPr>
        <w:t xml:space="preserve"> </w:t>
      </w:r>
      <w:r w:rsidR="00C43793">
        <w:rPr>
          <w:b/>
        </w:rPr>
        <w:t xml:space="preserve">Da </w:t>
      </w:r>
      <w:r w:rsidR="00360C7F">
        <w:rPr>
          <w:b/>
        </w:rPr>
        <w:t>Silva</w:t>
      </w:r>
      <w:r w:rsidR="00225091">
        <w:rPr>
          <w:b/>
        </w:rPr>
        <w:t xml:space="preserve"> tel : 079 221 87 59</w:t>
      </w:r>
    </w:p>
    <w:p w:rsidR="008205CF" w:rsidRDefault="008205CF" w:rsidP="00172887">
      <w:pPr>
        <w:rPr>
          <w:b/>
        </w:rPr>
      </w:pPr>
      <w:r>
        <w:rPr>
          <w:b/>
        </w:rPr>
        <w:t>Une valise de dépannage est à disposition pour les sorties. Me contacter</w:t>
      </w:r>
      <w:r w:rsidR="00B54E09">
        <w:rPr>
          <w:b/>
        </w:rPr>
        <w:t xml:space="preserve"> si vous en avez besoin.</w:t>
      </w:r>
    </w:p>
    <w:p w:rsidR="001F29CF" w:rsidRDefault="001F29CF" w:rsidP="001F29CF">
      <w:pPr>
        <w:rPr>
          <w:b/>
        </w:rPr>
      </w:pPr>
      <w:r>
        <w:rPr>
          <w:b/>
        </w:rPr>
        <w:t>Si vous avez des problèmes techniques, si vous cherchez des adresses de mécaniciens, contactez-moi. Je me renseignerai pour vous fournir les informations demandées.</w:t>
      </w:r>
    </w:p>
    <w:p w:rsidR="00344E50" w:rsidRDefault="00344E50" w:rsidP="00172887">
      <w:pPr>
        <w:rPr>
          <w:b/>
        </w:rPr>
      </w:pPr>
    </w:p>
    <w:p w:rsidR="0082094E" w:rsidRPr="0072745A" w:rsidRDefault="003C5C1B" w:rsidP="00172887">
      <w:pPr>
        <w:rPr>
          <w:b/>
          <w:u w:val="single"/>
        </w:rPr>
      </w:pPr>
      <w:r>
        <w:rPr>
          <w:b/>
          <w:u w:val="single"/>
        </w:rPr>
        <w:t>Informations techniques</w:t>
      </w:r>
      <w:r w:rsidR="004442C9" w:rsidRPr="0072745A">
        <w:rPr>
          <w:b/>
          <w:u w:val="single"/>
        </w:rPr>
        <w:t>.</w:t>
      </w:r>
    </w:p>
    <w:p w:rsidR="001F29CF" w:rsidRPr="00B34B72" w:rsidRDefault="001F29CF" w:rsidP="00266122">
      <w:pPr>
        <w:rPr>
          <w:b/>
        </w:rPr>
      </w:pPr>
      <w:r w:rsidRPr="00B34B72">
        <w:rPr>
          <w:b/>
        </w:rPr>
        <w:t>QUELLE HUILE POUR UNE VOITURE ANCIENNE ?</w:t>
      </w:r>
    </w:p>
    <w:p w:rsidR="001F29CF" w:rsidRPr="00B34B72" w:rsidRDefault="001F29CF" w:rsidP="00266122">
      <w:pPr>
        <w:rPr>
          <w:b/>
        </w:rPr>
      </w:pPr>
      <w:r w:rsidRPr="00B34B72">
        <w:rPr>
          <w:b/>
        </w:rPr>
        <w:t>Cet article vient d’Auto Reverse</w:t>
      </w:r>
    </w:p>
    <w:p w:rsidR="001F29CF" w:rsidRPr="00B34B72" w:rsidRDefault="001F29CF" w:rsidP="00266122">
      <w:pPr>
        <w:rPr>
          <w:b/>
        </w:rPr>
      </w:pPr>
    </w:p>
    <w:p w:rsidR="001F29CF" w:rsidRPr="00B34B72" w:rsidRDefault="001F29CF" w:rsidP="00266122">
      <w:pPr>
        <w:rPr>
          <w:b/>
          <w:sz w:val="28"/>
          <w:szCs w:val="28"/>
          <w:u w:val="single"/>
        </w:rPr>
      </w:pPr>
      <w:r w:rsidRPr="00B34B72">
        <w:rPr>
          <w:b/>
          <w:sz w:val="28"/>
          <w:szCs w:val="28"/>
          <w:u w:val="single"/>
        </w:rPr>
        <w:t>Evolution des huiles moteur</w:t>
      </w:r>
    </w:p>
    <w:p w:rsidR="001F29CF" w:rsidRPr="008D4D80" w:rsidRDefault="001F29CF" w:rsidP="008D4D80">
      <w:pPr>
        <w:pStyle w:val="Sansinterligne"/>
        <w:rPr>
          <w:b/>
        </w:rPr>
      </w:pPr>
      <w:r w:rsidRPr="008D4D80">
        <w:rPr>
          <w:b/>
        </w:rPr>
        <w:t>Les premières automobiles s’en tenaient à une huile minérale simplement issue des raffineries.</w:t>
      </w:r>
    </w:p>
    <w:p w:rsidR="001F29CF" w:rsidRPr="008D4D80" w:rsidRDefault="001F29CF" w:rsidP="008D4D80">
      <w:pPr>
        <w:pStyle w:val="Sansinterligne"/>
        <w:rPr>
          <w:b/>
        </w:rPr>
      </w:pPr>
      <w:r w:rsidRPr="008D4D80">
        <w:rPr>
          <w:b/>
        </w:rPr>
        <w:t>La calamine était alors considérée comme utile en assurant l’étanchéité des chambres. Revers</w:t>
      </w:r>
    </w:p>
    <w:p w:rsidR="001F29CF" w:rsidRPr="008D4D80" w:rsidRDefault="001F29CF" w:rsidP="008D4D80">
      <w:pPr>
        <w:pStyle w:val="Sansinterligne"/>
        <w:rPr>
          <w:b/>
        </w:rPr>
      </w:pPr>
      <w:proofErr w:type="gramStart"/>
      <w:r w:rsidRPr="008D4D80">
        <w:rPr>
          <w:b/>
        </w:rPr>
        <w:t>de</w:t>
      </w:r>
      <w:proofErr w:type="gramEnd"/>
      <w:r w:rsidRPr="008D4D80">
        <w:rPr>
          <w:b/>
        </w:rPr>
        <w:t xml:space="preserve"> la médaille, les chauffeurs devaient vidanger l’auto avant chaque voyage!</w:t>
      </w:r>
    </w:p>
    <w:p w:rsidR="001F29CF" w:rsidRPr="008D4D80" w:rsidRDefault="001F29CF" w:rsidP="008D4D80">
      <w:pPr>
        <w:pStyle w:val="Sansinterligne"/>
        <w:rPr>
          <w:b/>
        </w:rPr>
      </w:pPr>
      <w:r w:rsidRPr="008D4D80">
        <w:rPr>
          <w:b/>
        </w:rPr>
        <w:t>Dans les années 30, ces huiles minérales classiques vont faire place aux huiles minérales</w:t>
      </w:r>
    </w:p>
    <w:p w:rsidR="001F29CF" w:rsidRPr="008D4D80" w:rsidRDefault="001F29CF" w:rsidP="008D4D80">
      <w:pPr>
        <w:pStyle w:val="Sansinterligne"/>
        <w:rPr>
          <w:b/>
        </w:rPr>
      </w:pPr>
      <w:proofErr w:type="gramStart"/>
      <w:r w:rsidRPr="008D4D80">
        <w:rPr>
          <w:b/>
        </w:rPr>
        <w:t>fabriquées</w:t>
      </w:r>
      <w:proofErr w:type="gramEnd"/>
      <w:r w:rsidRPr="008D4D80">
        <w:rPr>
          <w:b/>
        </w:rPr>
        <w:t xml:space="preserve"> par hydrocraquage, qui tiennent mieux à froid. Puis, l’ajout de polymères dans les</w:t>
      </w:r>
    </w:p>
    <w:p w:rsidR="001F29CF" w:rsidRPr="008D4D80" w:rsidRDefault="001F29CF" w:rsidP="008D4D80">
      <w:pPr>
        <w:pStyle w:val="Sansinterligne"/>
        <w:rPr>
          <w:b/>
        </w:rPr>
      </w:pPr>
      <w:proofErr w:type="gramStart"/>
      <w:r w:rsidRPr="008D4D80">
        <w:rPr>
          <w:b/>
        </w:rPr>
        <w:t>années</w:t>
      </w:r>
      <w:proofErr w:type="gramEnd"/>
      <w:r w:rsidRPr="008D4D80">
        <w:rPr>
          <w:b/>
        </w:rPr>
        <w:t xml:space="preserve"> 50 mène à l’huile Multigrade qui permet d’être fluide à froid et plus épaisse moteur chaud.</w:t>
      </w:r>
    </w:p>
    <w:p w:rsidR="001F29CF" w:rsidRPr="00B34B72" w:rsidRDefault="001F29CF" w:rsidP="00266122">
      <w:pPr>
        <w:rPr>
          <w:b/>
        </w:rPr>
      </w:pPr>
      <w:r w:rsidRPr="00B34B72">
        <w:rPr>
          <w:b/>
        </w:rPr>
        <w:t>Aux abords des années 60, l’amélioration des méthodes de raffinement chimique fait naître l’huile synthétique et semi-synthétique. Leurs comportements à chaud et à froid vont être beaucoup plus rigoureux, mais leurs capacités d’échange thermique sont bien moindres, et donc peu adaptées aux autos plus anciennes.</w:t>
      </w:r>
    </w:p>
    <w:p w:rsidR="001F29CF" w:rsidRPr="00B34B72" w:rsidRDefault="001F29CF" w:rsidP="00266122">
      <w:pPr>
        <w:rPr>
          <w:b/>
        </w:rPr>
      </w:pPr>
      <w:r w:rsidRPr="00B34B72">
        <w:rPr>
          <w:b/>
        </w:rPr>
        <w:t xml:space="preserve">En marge des huiles pétrolière, il existe une variété d’huile peu répandue, surtout utilisée sur les ancêtres de </w:t>
      </w:r>
      <w:r w:rsidR="00B34B72" w:rsidRPr="00B34B72">
        <w:rPr>
          <w:b/>
        </w:rPr>
        <w:t>compétition :</w:t>
      </w:r>
      <w:r w:rsidRPr="00B34B72">
        <w:rPr>
          <w:b/>
        </w:rPr>
        <w:t xml:space="preserve"> l’huile de ricin, qui correspondent à la famille API SB. Longtemps utilisée dans les ponts à vis Peugeot, son épaisseur dans les moteurs rend les démarrages difficiles mais les propriétés naturelles anti-usure et la tenue en température du ricin étaient exceptionnelles.</w:t>
      </w:r>
    </w:p>
    <w:p w:rsidR="001F29CF" w:rsidRPr="00B34B72" w:rsidRDefault="001F29CF" w:rsidP="00266122">
      <w:pPr>
        <w:rPr>
          <w:b/>
        </w:rPr>
      </w:pPr>
      <w:r w:rsidRPr="00B34B72">
        <w:rPr>
          <w:b/>
        </w:rPr>
        <w:t>Enfin, l’odeur bien particulière de cette huile attire toujours les aficionados. Attention toutefois, ces huiles ne sont pas miscibles avec des huiles pétrolières !</w:t>
      </w:r>
    </w:p>
    <w:p w:rsidR="001F29CF" w:rsidRPr="00B34B72" w:rsidRDefault="001F29CF" w:rsidP="00266122">
      <w:pPr>
        <w:rPr>
          <w:b/>
        </w:rPr>
      </w:pPr>
    </w:p>
    <w:p w:rsidR="001F29CF" w:rsidRPr="00B34B72" w:rsidRDefault="001F29CF" w:rsidP="00266122">
      <w:pPr>
        <w:rPr>
          <w:b/>
          <w:sz w:val="28"/>
          <w:szCs w:val="28"/>
          <w:u w:val="single"/>
        </w:rPr>
      </w:pPr>
      <w:r w:rsidRPr="00B34B72">
        <w:rPr>
          <w:b/>
          <w:sz w:val="28"/>
          <w:szCs w:val="28"/>
          <w:u w:val="single"/>
        </w:rPr>
        <w:t>Utilisation d’additif</w:t>
      </w:r>
    </w:p>
    <w:p w:rsidR="001F29CF" w:rsidRPr="00B34B72" w:rsidRDefault="001F29CF" w:rsidP="00266122">
      <w:pPr>
        <w:rPr>
          <w:b/>
        </w:rPr>
      </w:pPr>
      <w:r w:rsidRPr="00B34B72">
        <w:rPr>
          <w:b/>
        </w:rPr>
        <w:t xml:space="preserve">Dès les premières applications de l’huile en automobile, des additifs vont venir enrichir le lubrifiant pour rendre son utilisation plus aisée et améliorer la protection du </w:t>
      </w:r>
      <w:r w:rsidR="00B34B72" w:rsidRPr="00B34B72">
        <w:rPr>
          <w:b/>
        </w:rPr>
        <w:t>moteur :</w:t>
      </w:r>
    </w:p>
    <w:p w:rsidR="001F29CF" w:rsidRPr="008D4D80" w:rsidRDefault="001F29CF" w:rsidP="008D4D80">
      <w:pPr>
        <w:pStyle w:val="Sansinterligne"/>
        <w:rPr>
          <w:b/>
        </w:rPr>
      </w:pPr>
      <w:r w:rsidRPr="008D4D80">
        <w:rPr>
          <w:b/>
        </w:rPr>
        <w:t xml:space="preserve">– </w:t>
      </w:r>
      <w:proofErr w:type="gramStart"/>
      <w:r w:rsidRPr="008D4D80">
        <w:rPr>
          <w:b/>
        </w:rPr>
        <w:t>Détergent:</w:t>
      </w:r>
      <w:proofErr w:type="gramEnd"/>
      <w:r w:rsidRPr="008D4D80">
        <w:rPr>
          <w:b/>
        </w:rPr>
        <w:t xml:space="preserve"> Décollage de la calamine des chambres de combustion</w:t>
      </w:r>
    </w:p>
    <w:p w:rsidR="001F29CF" w:rsidRPr="008D4D80" w:rsidRDefault="001F29CF" w:rsidP="008D4D80">
      <w:pPr>
        <w:pStyle w:val="Sansinterligne"/>
        <w:rPr>
          <w:b/>
        </w:rPr>
      </w:pPr>
      <w:r w:rsidRPr="008D4D80">
        <w:rPr>
          <w:b/>
        </w:rPr>
        <w:t>– Anti-</w:t>
      </w:r>
      <w:proofErr w:type="gramStart"/>
      <w:r w:rsidRPr="008D4D80">
        <w:rPr>
          <w:b/>
        </w:rPr>
        <w:t>corrosion:</w:t>
      </w:r>
      <w:proofErr w:type="gramEnd"/>
      <w:r w:rsidRPr="008D4D80">
        <w:rPr>
          <w:b/>
        </w:rPr>
        <w:t xml:space="preserve"> Réduction de la corrosion</w:t>
      </w:r>
    </w:p>
    <w:p w:rsidR="001F29CF" w:rsidRPr="008D4D80" w:rsidRDefault="001F29CF" w:rsidP="008D4D80">
      <w:pPr>
        <w:pStyle w:val="Sansinterligne"/>
        <w:rPr>
          <w:b/>
        </w:rPr>
      </w:pPr>
      <w:r w:rsidRPr="008D4D80">
        <w:rPr>
          <w:b/>
        </w:rPr>
        <w:t>– Anti-</w:t>
      </w:r>
      <w:proofErr w:type="gramStart"/>
      <w:r w:rsidRPr="008D4D80">
        <w:rPr>
          <w:b/>
        </w:rPr>
        <w:t>oxydant:</w:t>
      </w:r>
      <w:proofErr w:type="gramEnd"/>
      <w:r w:rsidRPr="008D4D80">
        <w:rPr>
          <w:b/>
        </w:rPr>
        <w:t xml:space="preserve"> Maintient plus longtemps les capacités de l’huile</w:t>
      </w:r>
    </w:p>
    <w:p w:rsidR="001F29CF" w:rsidRPr="008D4D80" w:rsidRDefault="001F29CF" w:rsidP="008D4D80">
      <w:pPr>
        <w:pStyle w:val="Sansinterligne"/>
        <w:rPr>
          <w:b/>
        </w:rPr>
      </w:pPr>
      <w:r w:rsidRPr="008D4D80">
        <w:rPr>
          <w:b/>
        </w:rPr>
        <w:t xml:space="preserve">– </w:t>
      </w:r>
      <w:proofErr w:type="gramStart"/>
      <w:r w:rsidRPr="008D4D80">
        <w:rPr>
          <w:b/>
        </w:rPr>
        <w:t>Dispersant:</w:t>
      </w:r>
      <w:proofErr w:type="gramEnd"/>
      <w:r w:rsidRPr="008D4D80">
        <w:rPr>
          <w:b/>
        </w:rPr>
        <w:t xml:space="preserve"> Nettoyage du moteur et dépôt des résidus dans un filtre</w:t>
      </w:r>
    </w:p>
    <w:p w:rsidR="001F29CF" w:rsidRPr="008D4D80" w:rsidRDefault="001F29CF" w:rsidP="008D4D80">
      <w:pPr>
        <w:pStyle w:val="Sansinterligne"/>
        <w:rPr>
          <w:b/>
        </w:rPr>
      </w:pPr>
      <w:r w:rsidRPr="008D4D80">
        <w:rPr>
          <w:b/>
        </w:rPr>
        <w:t>– Anti-</w:t>
      </w:r>
      <w:proofErr w:type="gramStart"/>
      <w:r w:rsidRPr="008D4D80">
        <w:rPr>
          <w:b/>
        </w:rPr>
        <w:t>moussant:</w:t>
      </w:r>
      <w:proofErr w:type="gramEnd"/>
      <w:r w:rsidRPr="008D4D80">
        <w:rPr>
          <w:b/>
        </w:rPr>
        <w:t xml:space="preserve"> Réduction de l’émulsion avec l’eau et l’air</w:t>
      </w:r>
    </w:p>
    <w:p w:rsidR="001F29CF" w:rsidRPr="008D4D80" w:rsidRDefault="001F29CF" w:rsidP="008D4D80">
      <w:pPr>
        <w:pStyle w:val="Sansinterligne"/>
        <w:rPr>
          <w:b/>
        </w:rPr>
      </w:pPr>
      <w:r w:rsidRPr="008D4D80">
        <w:rPr>
          <w:b/>
        </w:rPr>
        <w:t>– Anti-</w:t>
      </w:r>
      <w:proofErr w:type="gramStart"/>
      <w:r w:rsidRPr="008D4D80">
        <w:rPr>
          <w:b/>
        </w:rPr>
        <w:t>usure:</w:t>
      </w:r>
      <w:proofErr w:type="gramEnd"/>
      <w:r w:rsidRPr="008D4D80">
        <w:rPr>
          <w:b/>
        </w:rPr>
        <w:t xml:space="preserve"> …Réduction de l’usure des métaux</w:t>
      </w:r>
    </w:p>
    <w:p w:rsidR="001F29CF" w:rsidRPr="00B34B72" w:rsidRDefault="001F29CF" w:rsidP="00266122">
      <w:pPr>
        <w:rPr>
          <w:b/>
          <w:color w:val="818181"/>
          <w:u w:val="single"/>
        </w:rPr>
      </w:pPr>
    </w:p>
    <w:p w:rsidR="001F29CF" w:rsidRPr="00B34B72" w:rsidRDefault="001F29CF" w:rsidP="00266122">
      <w:pPr>
        <w:rPr>
          <w:b/>
        </w:rPr>
      </w:pPr>
      <w:r w:rsidRPr="00B34B72">
        <w:rPr>
          <w:b/>
        </w:rPr>
        <w:lastRenderedPageBreak/>
        <w:t>Toutes les automobiles jusque dans les années 50 utilisent de l’huile “Monograde”. A ces bases</w:t>
      </w:r>
      <w:r w:rsidR="00B34B72">
        <w:rPr>
          <w:b/>
        </w:rPr>
        <w:t xml:space="preserve"> </w:t>
      </w:r>
      <w:r w:rsidRPr="00B34B72">
        <w:rPr>
          <w:b/>
        </w:rPr>
        <w:t>étaient déjà ajoutés des additifs anti-corrosion et anti-oxydants dès les années 30. Cependant, ces huiles n’étaient pas détergentes. La calamine avait donc tendance à s’accumuler dans les</w:t>
      </w:r>
      <w:r w:rsidR="00B34B72">
        <w:rPr>
          <w:b/>
        </w:rPr>
        <w:t xml:space="preserve"> </w:t>
      </w:r>
      <w:r w:rsidRPr="00B34B72">
        <w:rPr>
          <w:b/>
        </w:rPr>
        <w:t>chambres.</w:t>
      </w:r>
    </w:p>
    <w:p w:rsidR="001F29CF" w:rsidRPr="00B34B72" w:rsidRDefault="001F29CF" w:rsidP="00266122">
      <w:pPr>
        <w:rPr>
          <w:b/>
        </w:rPr>
      </w:pPr>
      <w:r w:rsidRPr="00B34B72">
        <w:rPr>
          <w:b/>
        </w:rPr>
        <w:t>Dès lors, deux cas se présentent :</w:t>
      </w:r>
    </w:p>
    <w:p w:rsidR="001F29CF" w:rsidRPr="00B34B72" w:rsidRDefault="001F29CF" w:rsidP="00266122">
      <w:pPr>
        <w:rPr>
          <w:b/>
        </w:rPr>
      </w:pPr>
      <w:r w:rsidRPr="00B34B72">
        <w:rPr>
          <w:b/>
        </w:rPr>
        <w:t>– Si votre moteur a été récemment restauré, n’hésitez pas à utiliser des huiles avec détergents</w:t>
      </w:r>
      <w:r w:rsidR="00B34B72">
        <w:rPr>
          <w:b/>
        </w:rPr>
        <w:t xml:space="preserve"> </w:t>
      </w:r>
      <w:r w:rsidRPr="00B34B72">
        <w:rPr>
          <w:b/>
        </w:rPr>
        <w:t>légers de type API SC.</w:t>
      </w:r>
    </w:p>
    <w:p w:rsidR="001F29CF" w:rsidRPr="00B34B72" w:rsidRDefault="001F29CF" w:rsidP="00266122">
      <w:pPr>
        <w:rPr>
          <w:b/>
        </w:rPr>
      </w:pPr>
      <w:r w:rsidRPr="00B34B72">
        <w:rPr>
          <w:b/>
        </w:rPr>
        <w:t>– Si votre mécanique n’a jamais été restaurée ou si elle est de restauration très ancienne,</w:t>
      </w:r>
      <w:r w:rsidR="00B34B72">
        <w:rPr>
          <w:b/>
        </w:rPr>
        <w:t xml:space="preserve"> </w:t>
      </w:r>
      <w:r w:rsidRPr="00B34B72">
        <w:rPr>
          <w:b/>
        </w:rPr>
        <w:t>privilégiez des huiles non-détergentes API SB.</w:t>
      </w:r>
    </w:p>
    <w:p w:rsidR="001F29CF" w:rsidRPr="00B34B72" w:rsidRDefault="001F29CF" w:rsidP="00266122">
      <w:pPr>
        <w:rPr>
          <w:b/>
          <w:color w:val="818181"/>
          <w:u w:val="single"/>
        </w:rPr>
      </w:pPr>
      <w:r w:rsidRPr="00B34B72">
        <w:rPr>
          <w:b/>
        </w:rPr>
        <w:t>En cas de redémarrage d’une mécanique ancienne évitez à tout prix une huile détergente : elle va décoller la calamine accumulée dans le moteur depuis des dizaines d’années, cette dernière allant alors obstruer les orifices de lubrification de votre moteur… La sanction arrive au bout de 500 kilomètres : Bielle coulée.</w:t>
      </w:r>
      <w:r w:rsidRPr="00B34B72">
        <w:rPr>
          <w:b/>
          <w:color w:val="818181"/>
          <w:u w:val="single"/>
        </w:rPr>
        <w:t xml:space="preserve"> </w:t>
      </w:r>
    </w:p>
    <w:p w:rsidR="001F29CF" w:rsidRPr="00B34B72" w:rsidRDefault="001F29CF" w:rsidP="00266122">
      <w:pPr>
        <w:rPr>
          <w:b/>
        </w:rPr>
      </w:pPr>
      <w:r w:rsidRPr="00B34B72">
        <w:rPr>
          <w:b/>
        </w:rPr>
        <w:t xml:space="preserve">Une règle avant tout : Fuyez les huiles au phosphore ! Ce nouvel additif est totalement nocif pour un moteur ancien : il ronge les bagues en bronze et dissout les joints en caoutchouc. Jusqu’à l’aube des années 80, les constructeurs ont utilisé des huiles multigrades peu chargées en additifs. Les filtres à huiles de l’époque étant moins performants, l’huile ne devait pas être trop dispersante pour ne pas déposer trop d’impuretés dans les carters et dans les filtres. Enfin, elle doit être peu chargée en agents anti-usure pour permettre le rodage de la mécanique. Si votre auto est équipée d’un filtre à huile, une API SF ou SG conviendra. Sans filtre à huile, privilégiez une SB ou SC. Une bonne huile n’a pas besoin d’additifs. </w:t>
      </w:r>
    </w:p>
    <w:p w:rsidR="001F29CF" w:rsidRPr="00B34B72" w:rsidRDefault="001F29CF" w:rsidP="00266122">
      <w:pPr>
        <w:rPr>
          <w:b/>
          <w:sz w:val="28"/>
          <w:szCs w:val="28"/>
          <w:u w:val="single"/>
        </w:rPr>
      </w:pPr>
      <w:r w:rsidRPr="00B34B72">
        <w:rPr>
          <w:b/>
          <w:sz w:val="28"/>
          <w:szCs w:val="28"/>
          <w:u w:val="single"/>
        </w:rPr>
        <w:t>La lecture</w:t>
      </w:r>
    </w:p>
    <w:p w:rsidR="001F29CF" w:rsidRPr="00B34B72" w:rsidRDefault="001F29CF" w:rsidP="00266122">
      <w:pPr>
        <w:rPr>
          <w:b/>
        </w:rPr>
      </w:pPr>
      <w:r w:rsidRPr="00B34B72">
        <w:rPr>
          <w:b/>
        </w:rPr>
        <w:t xml:space="preserve">Il existe deux normes importantes dans les huiles, la norme SAE et la norme </w:t>
      </w:r>
      <w:proofErr w:type="gramStart"/>
      <w:r w:rsidRPr="00B34B72">
        <w:rPr>
          <w:b/>
        </w:rPr>
        <w:t>API:</w:t>
      </w:r>
      <w:proofErr w:type="gramEnd"/>
    </w:p>
    <w:p w:rsidR="001F29CF" w:rsidRPr="00B34B72" w:rsidRDefault="001F29CF" w:rsidP="00266122">
      <w:pPr>
        <w:rPr>
          <w:b/>
        </w:rPr>
      </w:pPr>
      <w:r w:rsidRPr="00B34B72">
        <w:rPr>
          <w:b/>
        </w:rPr>
        <w:t xml:space="preserve">La norme </w:t>
      </w:r>
      <w:proofErr w:type="gramStart"/>
      <w:r w:rsidRPr="00B34B72">
        <w:rPr>
          <w:b/>
        </w:rPr>
        <w:t>SAE:</w:t>
      </w:r>
      <w:proofErr w:type="gramEnd"/>
    </w:p>
    <w:p w:rsidR="001F29CF" w:rsidRPr="00B34B72" w:rsidRDefault="001F29CF" w:rsidP="00266122">
      <w:pPr>
        <w:rPr>
          <w:b/>
        </w:rPr>
      </w:pPr>
      <w:r w:rsidRPr="00B34B72">
        <w:rPr>
          <w:b/>
        </w:rPr>
        <w:t xml:space="preserve">La </w:t>
      </w:r>
      <w:r w:rsidRPr="00B34B72">
        <w:rPr>
          <w:b/>
          <w:i/>
          <w:iCs/>
        </w:rPr>
        <w:t xml:space="preserve">Society of Automotive </w:t>
      </w:r>
      <w:proofErr w:type="spellStart"/>
      <w:r w:rsidRPr="00B34B72">
        <w:rPr>
          <w:b/>
          <w:i/>
          <w:iCs/>
        </w:rPr>
        <w:t>Engineers</w:t>
      </w:r>
      <w:proofErr w:type="spellEnd"/>
      <w:r w:rsidRPr="00B34B72">
        <w:rPr>
          <w:b/>
          <w:i/>
          <w:iCs/>
        </w:rPr>
        <w:t xml:space="preserve"> </w:t>
      </w:r>
      <w:r w:rsidRPr="00B34B72">
        <w:rPr>
          <w:b/>
        </w:rPr>
        <w:t>réglemente la viscosité : sur une monograde, c’est</w:t>
      </w:r>
      <w:r w:rsidR="00B34B72">
        <w:rPr>
          <w:b/>
        </w:rPr>
        <w:t xml:space="preserve"> </w:t>
      </w:r>
      <w:r w:rsidRPr="00B34B72">
        <w:rPr>
          <w:b/>
        </w:rPr>
        <w:t>simple, SAE30, SAE40 ou SAE50indiquent la fluidité de l’huile à 100°C. Plus le chiffre est élevé, plus l’huile est épaisse.</w:t>
      </w:r>
    </w:p>
    <w:p w:rsidR="001F29CF" w:rsidRPr="00B34B72" w:rsidRDefault="001F29CF" w:rsidP="00266122">
      <w:pPr>
        <w:rPr>
          <w:b/>
        </w:rPr>
      </w:pPr>
      <w:r w:rsidRPr="00B34B72">
        <w:rPr>
          <w:b/>
        </w:rPr>
        <w:t>Sur une huile Multigrade, par exemple SAE 20W50, 20 définit la viscosité à froid (Winter) et 50 à chaud. Donc 20W50 correspond à une huile plutôt fluide à faible température et assez épaisse chaude.</w:t>
      </w:r>
    </w:p>
    <w:p w:rsidR="001F29CF" w:rsidRPr="00B34B72" w:rsidRDefault="001F29CF" w:rsidP="00266122">
      <w:pPr>
        <w:rPr>
          <w:b/>
        </w:rPr>
      </w:pPr>
      <w:r w:rsidRPr="00B34B72">
        <w:rPr>
          <w:b/>
        </w:rPr>
        <w:t>La norme API :</w:t>
      </w:r>
    </w:p>
    <w:p w:rsidR="001F29CF" w:rsidRPr="00B34B72" w:rsidRDefault="001F29CF" w:rsidP="00266122">
      <w:pPr>
        <w:rPr>
          <w:b/>
        </w:rPr>
      </w:pPr>
      <w:r w:rsidRPr="00B34B72">
        <w:rPr>
          <w:b/>
        </w:rPr>
        <w:t>L</w:t>
      </w:r>
      <w:r w:rsidRPr="00B34B72">
        <w:rPr>
          <w:b/>
          <w:i/>
          <w:iCs/>
        </w:rPr>
        <w:t xml:space="preserve">‘American Petroleum </w:t>
      </w:r>
      <w:proofErr w:type="spellStart"/>
      <w:r w:rsidRPr="00B34B72">
        <w:rPr>
          <w:b/>
          <w:i/>
          <w:iCs/>
        </w:rPr>
        <w:t>Insitute</w:t>
      </w:r>
      <w:proofErr w:type="spellEnd"/>
      <w:r w:rsidRPr="00B34B72">
        <w:rPr>
          <w:b/>
          <w:i/>
          <w:iCs/>
        </w:rPr>
        <w:t xml:space="preserve"> </w:t>
      </w:r>
      <w:r w:rsidRPr="00B34B72">
        <w:rPr>
          <w:b/>
        </w:rPr>
        <w:t xml:space="preserve">porte elle sur la composition des huiles : 2 lettres sont chargées de caractériser sa composition. La première qualifie la destination de l’huile : C pour le diesel, S pour l’essence. La seconde lettre suit la chronologie de l’évolution des moteurs. Ainsi, la SA est l’huile minérale brute, sans additifs, utilisée dans les années 20, la SB se voit ajouter deux </w:t>
      </w:r>
      <w:proofErr w:type="gramStart"/>
      <w:r w:rsidRPr="00B34B72">
        <w:rPr>
          <w:b/>
        </w:rPr>
        <w:t>additifs:</w:t>
      </w:r>
      <w:proofErr w:type="gramEnd"/>
      <w:r w:rsidRPr="00B34B72">
        <w:rPr>
          <w:b/>
        </w:rPr>
        <w:t xml:space="preserve"> Antioxydant et anti-usure et est très répandue jusqu’à la fin des années 50. Avec l’apparition de la multigrade, la SC devient la première huile détergente et correspond à une mécanique des années 60. La SD est une évolution de la SC (plus dispersante) et est utilisée dans les années 70. SE, évolution encore, utilisée début 80, SF voit apparaître des contraintes de résistance </w:t>
      </w:r>
      <w:proofErr w:type="spellStart"/>
      <w:r w:rsidRPr="00B34B72">
        <w:rPr>
          <w:b/>
        </w:rPr>
        <w:t>antiusure</w:t>
      </w:r>
      <w:proofErr w:type="spellEnd"/>
      <w:r w:rsidRPr="00B34B72">
        <w:rPr>
          <w:b/>
        </w:rPr>
        <w:t xml:space="preserve"> à des pressions élevées. Enfin, la SG reçoit des additifs anti-dépôt optimisés.</w:t>
      </w:r>
    </w:p>
    <w:p w:rsidR="008D4D80" w:rsidRDefault="008D4D80" w:rsidP="00266122">
      <w:pPr>
        <w:rPr>
          <w:b/>
          <w:sz w:val="32"/>
          <w:szCs w:val="32"/>
          <w:u w:val="single"/>
        </w:rPr>
      </w:pPr>
    </w:p>
    <w:p w:rsidR="008D4D80" w:rsidRDefault="008D4D80" w:rsidP="00266122">
      <w:pPr>
        <w:rPr>
          <w:b/>
          <w:sz w:val="32"/>
          <w:szCs w:val="32"/>
          <w:u w:val="single"/>
        </w:rPr>
      </w:pPr>
    </w:p>
    <w:p w:rsidR="001F29CF" w:rsidRPr="00B34B72" w:rsidRDefault="001F29CF" w:rsidP="00266122">
      <w:pPr>
        <w:rPr>
          <w:b/>
          <w:sz w:val="32"/>
          <w:szCs w:val="32"/>
          <w:u w:val="single"/>
        </w:rPr>
      </w:pPr>
      <w:r w:rsidRPr="00B34B72">
        <w:rPr>
          <w:b/>
          <w:sz w:val="32"/>
          <w:szCs w:val="32"/>
          <w:u w:val="single"/>
        </w:rPr>
        <w:lastRenderedPageBreak/>
        <w:t>Alors ? Quelle huile pour quelle voiture ?</w:t>
      </w:r>
    </w:p>
    <w:p w:rsidR="001F29CF" w:rsidRPr="00B34B72" w:rsidRDefault="001F29CF" w:rsidP="00266122">
      <w:pPr>
        <w:rPr>
          <w:b/>
          <w:sz w:val="28"/>
          <w:szCs w:val="28"/>
          <w:u w:val="single"/>
        </w:rPr>
      </w:pPr>
      <w:r w:rsidRPr="00B34B72">
        <w:rPr>
          <w:b/>
          <w:sz w:val="28"/>
          <w:szCs w:val="28"/>
          <w:u w:val="single"/>
        </w:rPr>
        <w:t>La viscosité</w:t>
      </w:r>
    </w:p>
    <w:p w:rsidR="001F29CF" w:rsidRPr="00B34B72" w:rsidRDefault="001F29CF" w:rsidP="00266122">
      <w:pPr>
        <w:rPr>
          <w:b/>
        </w:rPr>
      </w:pPr>
      <w:r w:rsidRPr="00B34B72">
        <w:rPr>
          <w:b/>
        </w:rPr>
        <w:t>La lubrification par barbotage, sans pompe à huile donc, exige une huile épaisse et collante.</w:t>
      </w:r>
    </w:p>
    <w:p w:rsidR="001F29CF" w:rsidRPr="00B34B72" w:rsidRDefault="001F29CF" w:rsidP="00266122">
      <w:pPr>
        <w:rPr>
          <w:b/>
        </w:rPr>
      </w:pPr>
      <w:r w:rsidRPr="00B34B72">
        <w:rPr>
          <w:b/>
        </w:rPr>
        <w:t>Une Monograde SAE30 (</w:t>
      </w:r>
      <w:proofErr w:type="spellStart"/>
      <w:r w:rsidRPr="00B34B72">
        <w:rPr>
          <w:b/>
        </w:rPr>
        <w:t>Kroon</w:t>
      </w:r>
      <w:proofErr w:type="spellEnd"/>
      <w:r w:rsidRPr="00B34B72">
        <w:rPr>
          <w:b/>
        </w:rPr>
        <w:t xml:space="preserve"> Vintage Monograde SAE 30 par exemple) en hiver et SAE</w:t>
      </w:r>
    </w:p>
    <w:p w:rsidR="001F29CF" w:rsidRPr="00B34B72" w:rsidRDefault="001F29CF" w:rsidP="00266122">
      <w:pPr>
        <w:rPr>
          <w:b/>
        </w:rPr>
      </w:pPr>
      <w:r w:rsidRPr="00B34B72">
        <w:rPr>
          <w:b/>
        </w:rPr>
        <w:t>50 en été assureront une bonne tenue à chaud et une évacuation calorifique correcte. Plus votre</w:t>
      </w:r>
      <w:r w:rsidR="00B34B72">
        <w:rPr>
          <w:b/>
        </w:rPr>
        <w:t xml:space="preserve"> </w:t>
      </w:r>
      <w:r w:rsidRPr="00B34B72">
        <w:rPr>
          <w:b/>
        </w:rPr>
        <w:t>moteur s’use, plus vous pourrez monter en viscosité pour limiter les jeux et fuites.</w:t>
      </w:r>
      <w:r w:rsidRPr="00B34B72">
        <w:rPr>
          <w:b/>
          <w:color w:val="818181"/>
          <w:u w:val="single"/>
        </w:rPr>
        <w:t xml:space="preserve"> </w:t>
      </w:r>
    </w:p>
    <w:p w:rsidR="001F29CF" w:rsidRPr="00B34B72" w:rsidRDefault="001F29CF" w:rsidP="00266122">
      <w:pPr>
        <w:rPr>
          <w:b/>
          <w:color w:val="818181"/>
          <w:u w:val="single"/>
        </w:rPr>
      </w:pPr>
      <w:r w:rsidRPr="00B34B72">
        <w:rPr>
          <w:b/>
        </w:rPr>
        <w:t>Les périodicités de vidange étant courtes sur une ancienne, il est nécessaire d’adapter la viscosité à la saison d’utilisation du véhicule. Privilégiez une SAE 50 (</w:t>
      </w:r>
      <w:proofErr w:type="spellStart"/>
      <w:r w:rsidRPr="00B34B72">
        <w:rPr>
          <w:b/>
        </w:rPr>
        <w:t>Kroon</w:t>
      </w:r>
      <w:proofErr w:type="spellEnd"/>
      <w:r w:rsidRPr="00B34B72">
        <w:rPr>
          <w:b/>
        </w:rPr>
        <w:t xml:space="preserve"> </w:t>
      </w:r>
      <w:proofErr w:type="spellStart"/>
      <w:r w:rsidRPr="00B34B72">
        <w:rPr>
          <w:b/>
        </w:rPr>
        <w:t>Classic</w:t>
      </w:r>
      <w:proofErr w:type="spellEnd"/>
      <w:r w:rsidRPr="00B34B72">
        <w:rPr>
          <w:b/>
        </w:rPr>
        <w:t xml:space="preserve"> Monograde SAE 50) en été et une SAE 30 en </w:t>
      </w:r>
      <w:r w:rsidR="00B34B72" w:rsidRPr="00B34B72">
        <w:rPr>
          <w:b/>
        </w:rPr>
        <w:t>hiver :</w:t>
      </w:r>
      <w:r w:rsidRPr="00B34B72">
        <w:rPr>
          <w:b/>
        </w:rPr>
        <w:t xml:space="preserve"> Une huile trop fluide en été occasionne une baisse de pression tandis qu’une huile trop épaisse en hiver peine à être aspirée par la pompe.</w:t>
      </w:r>
      <w:r w:rsidRPr="00B34B72">
        <w:rPr>
          <w:b/>
          <w:color w:val="818181"/>
          <w:u w:val="single"/>
        </w:rPr>
        <w:t xml:space="preserve"> </w:t>
      </w:r>
    </w:p>
    <w:p w:rsidR="001F29CF" w:rsidRPr="00B34B72" w:rsidRDefault="001F29CF" w:rsidP="00266122">
      <w:pPr>
        <w:rPr>
          <w:b/>
        </w:rPr>
      </w:pPr>
      <w:r w:rsidRPr="00B34B72">
        <w:rPr>
          <w:b/>
        </w:rPr>
        <w:t>L’erreur classique est d’utiliser une huile 0W40 dans un moteur de conception ancienne. La logique est finalement assez simple : respectez les prescriptions d’origine ! En l’absence d’information, l’huile classiquement utilisée dans les années 50 est une SAE30 ou une 20W50 (</w:t>
      </w:r>
      <w:proofErr w:type="spellStart"/>
      <w:r w:rsidRPr="00B34B72">
        <w:rPr>
          <w:b/>
        </w:rPr>
        <w:t>Kroon</w:t>
      </w:r>
      <w:proofErr w:type="spellEnd"/>
      <w:r w:rsidRPr="00B34B72">
        <w:rPr>
          <w:b/>
        </w:rPr>
        <w:t xml:space="preserve"> </w:t>
      </w:r>
      <w:proofErr w:type="spellStart"/>
      <w:r w:rsidRPr="00B34B72">
        <w:rPr>
          <w:b/>
        </w:rPr>
        <w:t>Classic</w:t>
      </w:r>
      <w:proofErr w:type="spellEnd"/>
      <w:r w:rsidRPr="00B34B72">
        <w:rPr>
          <w:b/>
        </w:rPr>
        <w:t xml:space="preserve"> 20W50). Pour les autos des années 60, vous privilégierez une huile minérale légèrement plus fluide, 15w40 ou 15w50 selon votre moteur. Selon les climats, il est possible de rouler toute l’année en multigrade. En cas de région particulièrement froide, une SAE20 ou 30 facilitera les démarrages en évitant à la pompe de saturer.</w:t>
      </w:r>
    </w:p>
    <w:p w:rsidR="001F29CF" w:rsidRPr="00B34B72" w:rsidRDefault="00B34B72" w:rsidP="00266122">
      <w:pPr>
        <w:rPr>
          <w:b/>
          <w:sz w:val="28"/>
          <w:szCs w:val="28"/>
        </w:rPr>
      </w:pPr>
      <w:r w:rsidRPr="00B34B72">
        <w:rPr>
          <w:b/>
          <w:sz w:val="28"/>
          <w:szCs w:val="28"/>
          <w:u w:val="single"/>
        </w:rPr>
        <w:t>L’utilisation</w:t>
      </w:r>
    </w:p>
    <w:p w:rsidR="001F29CF" w:rsidRPr="00B34B72" w:rsidRDefault="001F29CF" w:rsidP="00266122">
      <w:pPr>
        <w:rPr>
          <w:b/>
        </w:rPr>
      </w:pPr>
      <w:r w:rsidRPr="00B34B72">
        <w:rPr>
          <w:b/>
        </w:rPr>
        <w:t>Sans filtre à huile, vidangez tous les 2500 kms pour éviter aux impuretés de circuler trop longtemps dans le circuit d’huile. Avec un filtre, vous pouvez vous permettre de vidanger tous les 5000 kms. Enfin, votre huile peut se dégrader plus rapidement si vous parcourez beaucoup de kilomètres à un rythme soutenu. Prévoyez alors de rapprocher vos vidanges, voire, de vidanger après chaque utilisation intensive.</w:t>
      </w:r>
    </w:p>
    <w:p w:rsidR="001F29CF" w:rsidRPr="00B34B72" w:rsidRDefault="001F29CF" w:rsidP="00266122">
      <w:pPr>
        <w:rPr>
          <w:b/>
          <w:color w:val="818181"/>
        </w:rPr>
      </w:pPr>
      <w:r w:rsidRPr="00B34B72">
        <w:rPr>
          <w:b/>
          <w:sz w:val="28"/>
          <w:szCs w:val="28"/>
          <w:u w:val="single"/>
        </w:rPr>
        <w:t>Pour finir, voici quelques petits conseils</w:t>
      </w:r>
    </w:p>
    <w:p w:rsidR="001F29CF" w:rsidRPr="00B34B72" w:rsidRDefault="001F29CF" w:rsidP="00266122">
      <w:pPr>
        <w:rPr>
          <w:b/>
        </w:rPr>
      </w:pPr>
      <w:r w:rsidRPr="00B34B72">
        <w:rPr>
          <w:b/>
        </w:rPr>
        <w:t>– Pour prolonger la durée de vie de votre moteur, quelle que soit l’époque de votre auto, monter</w:t>
      </w:r>
      <w:r w:rsidR="00B34B72">
        <w:rPr>
          <w:b/>
        </w:rPr>
        <w:t xml:space="preserve"> </w:t>
      </w:r>
      <w:r w:rsidRPr="00B34B72">
        <w:rPr>
          <w:b/>
        </w:rPr>
        <w:t xml:space="preserve">un bouchon de vidange </w:t>
      </w:r>
      <w:r w:rsidR="004B39B2" w:rsidRPr="00B34B72">
        <w:rPr>
          <w:b/>
        </w:rPr>
        <w:t>magnétique :</w:t>
      </w:r>
      <w:r w:rsidRPr="00B34B72">
        <w:rPr>
          <w:b/>
        </w:rPr>
        <w:t xml:space="preserve"> il accumulera toutes les impuretés métalliques qui circulent dans le moteur</w:t>
      </w:r>
    </w:p>
    <w:p w:rsidR="001F29CF" w:rsidRPr="00B34B72" w:rsidRDefault="001F29CF" w:rsidP="00266122">
      <w:pPr>
        <w:rPr>
          <w:b/>
        </w:rPr>
      </w:pPr>
      <w:r w:rsidRPr="00B34B72">
        <w:rPr>
          <w:b/>
        </w:rPr>
        <w:t>– Contrôlez toujours votre jauge de pression d’huile : c’est elle qui vous indiquera s’il vous faut</w:t>
      </w:r>
      <w:r w:rsidR="00B34B72">
        <w:rPr>
          <w:b/>
        </w:rPr>
        <w:t xml:space="preserve"> </w:t>
      </w:r>
      <w:r w:rsidRPr="00B34B72">
        <w:rPr>
          <w:b/>
        </w:rPr>
        <w:t>avancer votre vidange.</w:t>
      </w:r>
    </w:p>
    <w:p w:rsidR="001F29CF" w:rsidRPr="00B34B72" w:rsidRDefault="001F29CF" w:rsidP="00266122">
      <w:pPr>
        <w:rPr>
          <w:b/>
        </w:rPr>
      </w:pPr>
      <w:r w:rsidRPr="00B34B72">
        <w:rPr>
          <w:b/>
        </w:rPr>
        <w:t>– Si à l’exception du ricin, toutes les huiles sont miscibles entre elles, éviter les mélanges avec des huiles plus modernes lorsque vous refaites les niveaux : vous dégradez la qualité de votre huile originelle.</w:t>
      </w:r>
    </w:p>
    <w:p w:rsidR="001F29CF" w:rsidRPr="00B34B72" w:rsidRDefault="001F29CF" w:rsidP="00266122">
      <w:pPr>
        <w:rPr>
          <w:b/>
        </w:rPr>
      </w:pPr>
      <w:r w:rsidRPr="00B34B72">
        <w:rPr>
          <w:b/>
        </w:rPr>
        <w:t>– Enfin, utilisez des filtres de qualité</w:t>
      </w:r>
    </w:p>
    <w:p w:rsidR="001F29CF" w:rsidRPr="00B34B72" w:rsidRDefault="001F29CF" w:rsidP="00266122">
      <w:pPr>
        <w:rPr>
          <w:b/>
        </w:rPr>
      </w:pPr>
    </w:p>
    <w:p w:rsidR="001F29CF" w:rsidRPr="00B34B72" w:rsidRDefault="00B34B72" w:rsidP="00266122">
      <w:pPr>
        <w:rPr>
          <w:b/>
          <w:sz w:val="28"/>
          <w:szCs w:val="28"/>
        </w:rPr>
      </w:pPr>
      <w:r w:rsidRPr="00B34B72">
        <w:rPr>
          <w:b/>
          <w:sz w:val="28"/>
          <w:szCs w:val="28"/>
        </w:rPr>
        <w:t>Allez !</w:t>
      </w:r>
      <w:r w:rsidR="001F29CF" w:rsidRPr="00B34B72">
        <w:rPr>
          <w:b/>
          <w:sz w:val="28"/>
          <w:szCs w:val="28"/>
        </w:rPr>
        <w:t xml:space="preserve"> Bonne vidange…</w:t>
      </w:r>
    </w:p>
    <w:p w:rsidR="001F29CF" w:rsidRDefault="001F29CF" w:rsidP="00172887">
      <w:pPr>
        <w:rPr>
          <w:b/>
        </w:rPr>
      </w:pPr>
    </w:p>
    <w:p w:rsidR="008D4D80" w:rsidRDefault="008D4D80" w:rsidP="00172887">
      <w:pPr>
        <w:rPr>
          <w:b/>
        </w:rPr>
      </w:pPr>
    </w:p>
    <w:p w:rsidR="008D4D80" w:rsidRPr="00B34B72" w:rsidRDefault="008D4D80" w:rsidP="00172887">
      <w:pPr>
        <w:rPr>
          <w:b/>
        </w:rPr>
      </w:pPr>
    </w:p>
    <w:p w:rsidR="00A207CB" w:rsidRPr="00B34B72" w:rsidRDefault="00A207CB" w:rsidP="00A207CB">
      <w:pPr>
        <w:rPr>
          <w:b/>
          <w:sz w:val="32"/>
          <w:szCs w:val="32"/>
          <w:u w:val="single"/>
        </w:rPr>
      </w:pPr>
      <w:r w:rsidRPr="00B34B72">
        <w:rPr>
          <w:b/>
          <w:sz w:val="32"/>
          <w:szCs w:val="32"/>
          <w:u w:val="single"/>
        </w:rPr>
        <w:lastRenderedPageBreak/>
        <w:t>Véhicules à vendre ou à louer</w:t>
      </w:r>
    </w:p>
    <w:p w:rsidR="00A207CB" w:rsidRPr="00921965" w:rsidRDefault="00A207CB" w:rsidP="00921965">
      <w:pPr>
        <w:pStyle w:val="Sansinterligne"/>
        <w:rPr>
          <w:b/>
        </w:rPr>
      </w:pPr>
      <w:r w:rsidRPr="00921965">
        <w:rPr>
          <w:b/>
          <w:noProof/>
        </w:rPr>
        <w:drawing>
          <wp:anchor distT="0" distB="0" distL="114300" distR="114300" simplePos="0" relativeHeight="251687936" behindDoc="0" locked="0" layoutInCell="1" allowOverlap="1" wp14:anchorId="2D570828" wp14:editId="7EE0A458">
            <wp:simplePos x="0" y="0"/>
            <wp:positionH relativeFrom="column">
              <wp:posOffset>0</wp:posOffset>
            </wp:positionH>
            <wp:positionV relativeFrom="paragraph">
              <wp:posOffset>-2540</wp:posOffset>
            </wp:positionV>
            <wp:extent cx="1234800" cy="925200"/>
            <wp:effectExtent l="0" t="0" r="3810" b="8255"/>
            <wp:wrapSquare wrapText="bothSides"/>
            <wp:docPr id="4" name="Image 3" descr="C:\Users\Rudaz\AppData\Local\Microsoft\Windows\Temporary Internet Files\Content.MSO\D1FDD8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daz\AppData\Local\Microsoft\Windows\Temporary Internet Files\Content.MSO\D1FDD80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4800" cy="925200"/>
                    </a:xfrm>
                    <a:prstGeom prst="rect">
                      <a:avLst/>
                    </a:prstGeom>
                    <a:noFill/>
                    <a:ln>
                      <a:noFill/>
                    </a:ln>
                  </pic:spPr>
                </pic:pic>
              </a:graphicData>
            </a:graphic>
          </wp:anchor>
        </w:drawing>
      </w:r>
      <w:r w:rsidRPr="00921965">
        <w:rPr>
          <w:b/>
        </w:rPr>
        <w:t>Fiat 500 L, 1971, à restaurer complètement, Italie. € 2500.- Tel : 079 220 48 88</w:t>
      </w:r>
    </w:p>
    <w:p w:rsidR="00A207CB" w:rsidRPr="004B39B2" w:rsidRDefault="00A207CB" w:rsidP="00921965">
      <w:pPr>
        <w:pStyle w:val="Sansinterligne"/>
        <w:rPr>
          <w:b/>
          <w:lang w:val="it-IT"/>
        </w:rPr>
      </w:pPr>
      <w:r w:rsidRPr="00921965">
        <w:rPr>
          <w:b/>
        </w:rPr>
        <w:t xml:space="preserve">Fiat 500 1972, parfait état, Italie. </w:t>
      </w:r>
      <w:r w:rsidRPr="004B39B2">
        <w:rPr>
          <w:b/>
          <w:lang w:val="it-IT"/>
        </w:rPr>
        <w:t xml:space="preserve">€ 8500.- </w:t>
      </w:r>
      <w:r w:rsidR="004B39B2" w:rsidRPr="004B39B2">
        <w:rPr>
          <w:b/>
          <w:lang w:val="it-IT"/>
        </w:rPr>
        <w:t>Tel:</w:t>
      </w:r>
      <w:r w:rsidRPr="004B39B2">
        <w:rPr>
          <w:b/>
          <w:lang w:val="it-IT"/>
        </w:rPr>
        <w:t xml:space="preserve"> 079 220 48 88</w:t>
      </w:r>
    </w:p>
    <w:p w:rsidR="00A207CB" w:rsidRPr="00921965" w:rsidRDefault="00A207CB" w:rsidP="00921965">
      <w:pPr>
        <w:pStyle w:val="Sansinterligne"/>
        <w:rPr>
          <w:b/>
        </w:rPr>
      </w:pPr>
      <w:r w:rsidRPr="004B39B2">
        <w:rPr>
          <w:b/>
          <w:lang w:val="it-IT"/>
        </w:rPr>
        <w:t xml:space="preserve">Fiat 500 Nuova 1971. </w:t>
      </w:r>
      <w:proofErr w:type="spellStart"/>
      <w:r w:rsidRPr="004B39B2">
        <w:rPr>
          <w:b/>
          <w:lang w:val="it-IT"/>
        </w:rPr>
        <w:t>Impécable</w:t>
      </w:r>
      <w:proofErr w:type="spellEnd"/>
      <w:r w:rsidRPr="004B39B2">
        <w:rPr>
          <w:b/>
          <w:lang w:val="it-IT"/>
        </w:rPr>
        <w:t xml:space="preserve">. Italie. </w:t>
      </w:r>
      <w:r w:rsidRPr="00921965">
        <w:rPr>
          <w:b/>
        </w:rPr>
        <w:t>€ 9000.- Tel : 079 220 48 88</w:t>
      </w:r>
    </w:p>
    <w:p w:rsidR="00F36B3A" w:rsidRPr="00921965" w:rsidRDefault="00F36B3A" w:rsidP="00921965">
      <w:pPr>
        <w:pStyle w:val="Sansinterligne"/>
        <w:rPr>
          <w:b/>
        </w:rPr>
      </w:pPr>
      <w:r w:rsidRPr="00921965">
        <w:rPr>
          <w:b/>
        </w:rPr>
        <w:t>VW Cox, 1972, 70600 km, expertisée vétéran. CHF 10900.- tel 078 745 00 93</w:t>
      </w:r>
    </w:p>
    <w:p w:rsidR="00921965" w:rsidRPr="00921965" w:rsidRDefault="00921965" w:rsidP="00921965">
      <w:pPr>
        <w:pStyle w:val="Sansinterligne"/>
        <w:rPr>
          <w:b/>
        </w:rPr>
      </w:pPr>
      <w:r w:rsidRPr="00921965">
        <w:rPr>
          <w:b/>
        </w:rPr>
        <w:t>Peugeot 403 1965, très belle CHF 14'000.- 079 248 22 66</w:t>
      </w:r>
    </w:p>
    <w:p w:rsidR="00921965" w:rsidRPr="00921965" w:rsidRDefault="00921965" w:rsidP="00A207CB">
      <w:pPr>
        <w:rPr>
          <w:b/>
        </w:rPr>
      </w:pPr>
    </w:p>
    <w:p w:rsidR="00A207CB" w:rsidRDefault="00A207CB" w:rsidP="00A207CB">
      <w:pPr>
        <w:rPr>
          <w:b/>
        </w:rPr>
      </w:pPr>
      <w:r w:rsidRPr="00BE55EB">
        <w:rPr>
          <w:b/>
          <w:u w:val="single"/>
        </w:rPr>
        <w:t>A louer</w:t>
      </w:r>
      <w:r>
        <w:rPr>
          <w:b/>
        </w:rPr>
        <w:t> :</w:t>
      </w:r>
    </w:p>
    <w:p w:rsidR="00A207CB" w:rsidRDefault="00A207CB" w:rsidP="00A207CB">
      <w:pPr>
        <w:rPr>
          <w:b/>
        </w:rPr>
      </w:pPr>
      <w:r>
        <w:rPr>
          <w:b/>
        </w:rPr>
        <w:t xml:space="preserve"> Remorque pour le transport de petite voiture. Prix 70.- par jour. Tel 0792207138</w:t>
      </w:r>
    </w:p>
    <w:p w:rsidR="00A207CB" w:rsidRDefault="00A207CB" w:rsidP="00A207CB">
      <w:pPr>
        <w:rPr>
          <w:b/>
        </w:rPr>
      </w:pPr>
      <w:r>
        <w:rPr>
          <w:b/>
        </w:rPr>
        <w:t xml:space="preserve"> Remorque deux essieux pour le transport de tout type de voiture. Prix 80.- par jour. Tel 079 6286878</w:t>
      </w:r>
    </w:p>
    <w:p w:rsidR="00872D24" w:rsidRPr="00F03FE0" w:rsidRDefault="00924F42" w:rsidP="00872D24">
      <w:pPr>
        <w:pStyle w:val="Sansinterligne"/>
        <w:rPr>
          <w:b/>
        </w:rPr>
      </w:pPr>
      <w:r w:rsidRPr="00F03FE0">
        <w:rPr>
          <w:b/>
        </w:rPr>
        <w:t>Bus 1</w:t>
      </w:r>
      <w:r w:rsidR="00872D24" w:rsidRPr="00F03FE0">
        <w:rPr>
          <w:b/>
        </w:rPr>
        <w:t>4</w:t>
      </w:r>
      <w:r w:rsidRPr="00F03FE0">
        <w:rPr>
          <w:b/>
        </w:rPr>
        <w:t xml:space="preserve"> places</w:t>
      </w:r>
      <w:r w:rsidR="00872D24" w:rsidRPr="00F03FE0">
        <w:rPr>
          <w:b/>
        </w:rPr>
        <w:t xml:space="preserve"> : 1 jour 100 km - 180.00, 2 jours 200 km - 340.-, 3 jours 300 km - 480.00  </w:t>
      </w:r>
    </w:p>
    <w:p w:rsidR="00A207CB" w:rsidRPr="00F03FE0" w:rsidRDefault="00872D24" w:rsidP="00872D24">
      <w:pPr>
        <w:pStyle w:val="Sansinterligne"/>
        <w:rPr>
          <w:b/>
        </w:rPr>
      </w:pPr>
      <w:proofErr w:type="gramStart"/>
      <w:r w:rsidRPr="00F03FE0">
        <w:rPr>
          <w:b/>
        </w:rPr>
        <w:t>km</w:t>
      </w:r>
      <w:proofErr w:type="gramEnd"/>
      <w:r w:rsidRPr="00F03FE0">
        <w:rPr>
          <w:b/>
        </w:rPr>
        <w:t xml:space="preserve"> supplémentaire 0.75 </w:t>
      </w:r>
      <w:r w:rsidR="00F03FE0">
        <w:rPr>
          <w:b/>
        </w:rPr>
        <w:t xml:space="preserve">Renseignement </w:t>
      </w:r>
      <w:r w:rsidRPr="00F03FE0">
        <w:rPr>
          <w:b/>
        </w:rPr>
        <w:t>tel</w:t>
      </w:r>
      <w:r w:rsidR="00F03FE0">
        <w:rPr>
          <w:b/>
        </w:rPr>
        <w:t> : Michel Alder 078 890 20 03</w:t>
      </w:r>
    </w:p>
    <w:p w:rsidR="00A207CB" w:rsidRDefault="00A207CB" w:rsidP="00A207CB">
      <w:pPr>
        <w:rPr>
          <w:b/>
          <w:sz w:val="32"/>
          <w:szCs w:val="32"/>
          <w:u w:val="single"/>
        </w:rPr>
      </w:pPr>
    </w:p>
    <w:p w:rsidR="00A207CB" w:rsidRPr="00301411" w:rsidRDefault="00A207CB" w:rsidP="00A207CB">
      <w:pPr>
        <w:rPr>
          <w:b/>
          <w:sz w:val="32"/>
          <w:szCs w:val="32"/>
          <w:u w:val="single"/>
        </w:rPr>
      </w:pPr>
      <w:r w:rsidRPr="00301411">
        <w:rPr>
          <w:b/>
          <w:sz w:val="32"/>
          <w:szCs w:val="32"/>
          <w:u w:val="single"/>
        </w:rPr>
        <w:t>Pièces et divers à vendre</w:t>
      </w:r>
    </w:p>
    <w:p w:rsidR="00A207CB" w:rsidRPr="001A6D49" w:rsidRDefault="00A207CB" w:rsidP="00A207CB">
      <w:pPr>
        <w:rPr>
          <w:b/>
        </w:rPr>
      </w:pPr>
      <w:r w:rsidRPr="001A6D49">
        <w:rPr>
          <w:b/>
          <w:noProof/>
        </w:rPr>
        <w:drawing>
          <wp:anchor distT="0" distB="0" distL="114300" distR="114300" simplePos="0" relativeHeight="251688960" behindDoc="0" locked="0" layoutInCell="1" allowOverlap="1" wp14:anchorId="0B0DBE8E" wp14:editId="2954075B">
            <wp:simplePos x="0" y="0"/>
            <wp:positionH relativeFrom="column">
              <wp:posOffset>0</wp:posOffset>
            </wp:positionH>
            <wp:positionV relativeFrom="paragraph">
              <wp:posOffset>4445</wp:posOffset>
            </wp:positionV>
            <wp:extent cx="1234800" cy="925200"/>
            <wp:effectExtent l="0" t="0" r="3810" b="8255"/>
            <wp:wrapSquare wrapText="bothSides"/>
            <wp:docPr id="5" name="Image 4" descr="C:\Users\Rudaz\AppData\Local\Microsoft\Windows\Temporary Internet Files\Content.MSO\AB5AE4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daz\AppData\Local\Microsoft\Windows\Temporary Internet Files\Content.MSO\AB5AE489.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800" cy="925200"/>
                    </a:xfrm>
                    <a:prstGeom prst="rect">
                      <a:avLst/>
                    </a:prstGeom>
                    <a:noFill/>
                    <a:ln>
                      <a:noFill/>
                    </a:ln>
                  </pic:spPr>
                </pic:pic>
              </a:graphicData>
            </a:graphic>
          </wp:anchor>
        </w:drawing>
      </w:r>
      <w:r w:rsidRPr="001A6D49">
        <w:rPr>
          <w:b/>
        </w:rPr>
        <w:t>Fiat 500</w:t>
      </w:r>
      <w:r>
        <w:rPr>
          <w:b/>
        </w:rPr>
        <w:t xml:space="preserve"> 110 F moteur révisé 3200.- tel : 079 415 11 72</w:t>
      </w:r>
    </w:p>
    <w:p w:rsidR="00A207CB" w:rsidRDefault="00A207CB" w:rsidP="00A207CB">
      <w:pPr>
        <w:rPr>
          <w:b/>
        </w:rPr>
      </w:pPr>
      <w:r>
        <w:rPr>
          <w:b/>
        </w:rPr>
        <w:t>Fiat 500 Echappement et diverses pièces tel : 079 415 11 72</w:t>
      </w:r>
    </w:p>
    <w:p w:rsidR="00A207CB" w:rsidRDefault="00A207CB" w:rsidP="00A207CB">
      <w:pPr>
        <w:rPr>
          <w:b/>
        </w:rPr>
      </w:pPr>
      <w:r>
        <w:rPr>
          <w:b/>
        </w:rPr>
        <w:t xml:space="preserve">2 rétroviseurs neufs </w:t>
      </w:r>
      <w:proofErr w:type="spellStart"/>
      <w:r>
        <w:rPr>
          <w:b/>
        </w:rPr>
        <w:t>Limora</w:t>
      </w:r>
      <w:proofErr w:type="spellEnd"/>
      <w:r>
        <w:rPr>
          <w:b/>
        </w:rPr>
        <w:t xml:space="preserve"> </w:t>
      </w:r>
      <w:proofErr w:type="spellStart"/>
      <w:r>
        <w:rPr>
          <w:b/>
        </w:rPr>
        <w:t>ref</w:t>
      </w:r>
      <w:proofErr w:type="spellEnd"/>
      <w:r>
        <w:rPr>
          <w:b/>
        </w:rPr>
        <w:t xml:space="preserve"> 20745. Les deux 60.- tel 079 248 22 66</w:t>
      </w:r>
    </w:p>
    <w:p w:rsidR="00A207CB" w:rsidRDefault="00A207CB" w:rsidP="00A207CB">
      <w:pPr>
        <w:rPr>
          <w:b/>
        </w:rPr>
      </w:pPr>
      <w:r>
        <w:rPr>
          <w:b/>
        </w:rPr>
        <w:t>4 jantes BBS pour Alfa GTV 205/15 5 trous. Les 4 pour 160.- tel 078 613 12 48</w:t>
      </w:r>
    </w:p>
    <w:p w:rsidR="00B34B72" w:rsidRDefault="00B34B72" w:rsidP="00A207CB">
      <w:pPr>
        <w:rPr>
          <w:b/>
        </w:rPr>
      </w:pPr>
    </w:p>
    <w:p w:rsidR="00B34B72" w:rsidRPr="00960183" w:rsidRDefault="00B34B72" w:rsidP="00B34B72">
      <w:r w:rsidRPr="00301411">
        <w:rPr>
          <w:b/>
          <w:sz w:val="32"/>
          <w:szCs w:val="32"/>
          <w:u w:val="single"/>
        </w:rPr>
        <w:t>Le coin de la 500</w:t>
      </w:r>
      <w:r>
        <w:rPr>
          <w:b/>
          <w:sz w:val="32"/>
          <w:szCs w:val="32"/>
          <w:u w:val="single"/>
        </w:rPr>
        <w:t xml:space="preserve"> et des petites voitures</w:t>
      </w:r>
      <w:r>
        <w:rPr>
          <w:sz w:val="32"/>
          <w:szCs w:val="32"/>
        </w:rPr>
        <w:t xml:space="preserve"> (</w:t>
      </w:r>
      <w:r>
        <w:t>en préparation)</w:t>
      </w:r>
    </w:p>
    <w:p w:rsidR="00B34B72" w:rsidRPr="00054358" w:rsidRDefault="00B34B72" w:rsidP="00B34B72">
      <w:pPr>
        <w:rPr>
          <w:b/>
        </w:rPr>
      </w:pPr>
      <w:r>
        <w:rPr>
          <w:b/>
          <w:noProof/>
        </w:rPr>
        <w:drawing>
          <wp:anchor distT="0" distB="0" distL="114300" distR="114300" simplePos="0" relativeHeight="251693056" behindDoc="0" locked="0" layoutInCell="1" allowOverlap="1" wp14:anchorId="36E0DBC0" wp14:editId="6B5B2D76">
            <wp:simplePos x="0" y="0"/>
            <wp:positionH relativeFrom="column">
              <wp:posOffset>0</wp:posOffset>
            </wp:positionH>
            <wp:positionV relativeFrom="paragraph">
              <wp:posOffset>-3810</wp:posOffset>
            </wp:positionV>
            <wp:extent cx="935990" cy="1212850"/>
            <wp:effectExtent l="0" t="0" r="0" b="6350"/>
            <wp:wrapSquare wrapText="bothSides"/>
            <wp:docPr id="8" name="Image 8" descr="C:\Users\Rudaz\AppData\Local\Microsoft\Windows\Temporary Internet Files\Content.MSO\87A3D8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daz\AppData\Local\Microsoft\Windows\Temporary Internet Files\Content.MSO\87A3D84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5990" cy="1212850"/>
                    </a:xfrm>
                    <a:prstGeom prst="rect">
                      <a:avLst/>
                    </a:prstGeom>
                    <a:noFill/>
                    <a:ln>
                      <a:noFill/>
                    </a:ln>
                  </pic:spPr>
                </pic:pic>
              </a:graphicData>
            </a:graphic>
          </wp:anchor>
        </w:drawing>
      </w:r>
      <w:r>
        <w:rPr>
          <w:b/>
        </w:rPr>
        <w:t>L’idée du comité était au départ de créer une section Fiat 500, car il y a une trentaine de voiture dans le Valais central. Le but n’est pas de faire une séparation mais d’organiser pour elles une ou deux sorties en plaine et pas trop loin, pour tenir compte de leurs performances techniques. Il est bien entendu que ces sorties, plus courte que les autres, sont ouvertes et encouragées pour toutes les types de voitures de l’amicale. On nous a fait la remarque que</w:t>
      </w:r>
      <w:r w:rsidR="00941396">
        <w:rPr>
          <w:b/>
        </w:rPr>
        <w:t xml:space="preserve"> des propriétaires</w:t>
      </w:r>
      <w:r>
        <w:rPr>
          <w:b/>
        </w:rPr>
        <w:t xml:space="preserve"> d’autres types de petites voitures seraient intéressés. </w:t>
      </w:r>
      <w:r w:rsidR="00923C0F">
        <w:rPr>
          <w:b/>
        </w:rPr>
        <w:t xml:space="preserve">Si vous en connaissez, faites les venir. </w:t>
      </w:r>
      <w:r>
        <w:rPr>
          <w:b/>
        </w:rPr>
        <w:t xml:space="preserve"> </w:t>
      </w:r>
    </w:p>
    <w:p w:rsidR="00B34B72" w:rsidRPr="0072745A" w:rsidRDefault="00B34B72" w:rsidP="00B34B72">
      <w:pPr>
        <w:rPr>
          <w:b/>
          <w:u w:val="single"/>
        </w:rPr>
      </w:pPr>
      <w:r w:rsidRPr="0072745A">
        <w:rPr>
          <w:b/>
          <w:u w:val="single"/>
        </w:rPr>
        <w:t>Les bonnes adresses </w:t>
      </w:r>
      <w:r>
        <w:rPr>
          <w:b/>
          <w:u w:val="single"/>
        </w:rPr>
        <w:t xml:space="preserve">pour les </w:t>
      </w:r>
      <w:proofErr w:type="gramStart"/>
      <w:r>
        <w:rPr>
          <w:b/>
          <w:u w:val="single"/>
        </w:rPr>
        <w:t>500</w:t>
      </w:r>
      <w:r w:rsidRPr="0072745A">
        <w:rPr>
          <w:b/>
          <w:u w:val="single"/>
        </w:rPr>
        <w:t>:</w:t>
      </w:r>
      <w:proofErr w:type="gramEnd"/>
    </w:p>
    <w:p w:rsidR="00B34B72" w:rsidRPr="0016307C" w:rsidRDefault="00B34B72" w:rsidP="00B34B72">
      <w:pPr>
        <w:rPr>
          <w:b/>
          <w:u w:val="single"/>
        </w:rPr>
      </w:pPr>
      <w:r>
        <w:rPr>
          <w:b/>
        </w:rPr>
        <w:t xml:space="preserve"> </w:t>
      </w:r>
      <w:r w:rsidRPr="0016307C">
        <w:rPr>
          <w:b/>
          <w:u w:val="single"/>
        </w:rPr>
        <w:t xml:space="preserve">Garage </w:t>
      </w:r>
    </w:p>
    <w:p w:rsidR="00B34B72" w:rsidRDefault="00B34B72" w:rsidP="00B34B72">
      <w:pPr>
        <w:rPr>
          <w:b/>
        </w:rPr>
      </w:pPr>
      <w:proofErr w:type="spellStart"/>
      <w:r>
        <w:rPr>
          <w:b/>
        </w:rPr>
        <w:t>Crea</w:t>
      </w:r>
      <w:proofErr w:type="spellEnd"/>
      <w:r>
        <w:rPr>
          <w:b/>
        </w:rPr>
        <w:t xml:space="preserve"> Alfredo route du Moulin 52. 3977 Granges. Tel 079 408 74 94</w:t>
      </w:r>
    </w:p>
    <w:p w:rsidR="00B34B72" w:rsidRDefault="00B34B72" w:rsidP="00B34B72">
      <w:pPr>
        <w:rPr>
          <w:b/>
        </w:rPr>
      </w:pPr>
      <w:proofErr w:type="spellStart"/>
      <w:r>
        <w:rPr>
          <w:b/>
        </w:rPr>
        <w:t>Gius</w:t>
      </w:r>
      <w:proofErr w:type="spellEnd"/>
      <w:r>
        <w:rPr>
          <w:b/>
        </w:rPr>
        <w:t xml:space="preserve"> Giuseppe </w:t>
      </w:r>
      <w:proofErr w:type="spellStart"/>
      <w:r>
        <w:rPr>
          <w:b/>
        </w:rPr>
        <w:t>Chiaradonna</w:t>
      </w:r>
      <w:proofErr w:type="spellEnd"/>
      <w:r>
        <w:rPr>
          <w:b/>
        </w:rPr>
        <w:t xml:space="preserve">, rte du </w:t>
      </w:r>
      <w:proofErr w:type="spellStart"/>
      <w:r>
        <w:rPr>
          <w:b/>
        </w:rPr>
        <w:t>Nant-d’avril</w:t>
      </w:r>
      <w:proofErr w:type="spellEnd"/>
      <w:r>
        <w:rPr>
          <w:b/>
        </w:rPr>
        <w:t xml:space="preserve"> 12, 1214 Vernier, 079 202 59 62</w:t>
      </w:r>
    </w:p>
    <w:p w:rsidR="00B34B72" w:rsidRPr="0016307C" w:rsidRDefault="00B34B72" w:rsidP="00B34B72">
      <w:pPr>
        <w:rPr>
          <w:b/>
          <w:u w:val="single"/>
        </w:rPr>
      </w:pPr>
      <w:r w:rsidRPr="0016307C">
        <w:rPr>
          <w:b/>
          <w:u w:val="single"/>
        </w:rPr>
        <w:t>Pièces de rechange :</w:t>
      </w:r>
    </w:p>
    <w:p w:rsidR="00B34B72" w:rsidRDefault="00B34B72" w:rsidP="00B34B72">
      <w:pPr>
        <w:rPr>
          <w:b/>
        </w:rPr>
      </w:pPr>
      <w:r>
        <w:rPr>
          <w:b/>
        </w:rPr>
        <w:t>France :</w:t>
      </w:r>
      <w:r w:rsidR="004B39B2">
        <w:rPr>
          <w:b/>
        </w:rPr>
        <w:t xml:space="preserve"> </w:t>
      </w:r>
      <w:r>
        <w:rPr>
          <w:b/>
        </w:rPr>
        <w:t>Fiat 500 passion</w:t>
      </w:r>
      <w:r>
        <w:rPr>
          <w:b/>
        </w:rPr>
        <w:tab/>
        <w:t>tel : 0033 3 2790 61 3</w:t>
      </w:r>
    </w:p>
    <w:p w:rsidR="00B34B72" w:rsidRDefault="00B34B72" w:rsidP="00B34B72">
      <w:pPr>
        <w:rPr>
          <w:b/>
        </w:rPr>
      </w:pPr>
      <w:r>
        <w:rPr>
          <w:b/>
        </w:rPr>
        <w:t xml:space="preserve">Hans </w:t>
      </w:r>
      <w:proofErr w:type="spellStart"/>
      <w:r>
        <w:rPr>
          <w:b/>
        </w:rPr>
        <w:t>Fluri</w:t>
      </w:r>
      <w:proofErr w:type="spellEnd"/>
      <w:r>
        <w:rPr>
          <w:b/>
        </w:rPr>
        <w:t xml:space="preserve"> </w:t>
      </w:r>
      <w:proofErr w:type="spellStart"/>
      <w:r>
        <w:rPr>
          <w:b/>
        </w:rPr>
        <w:t>Neerach</w:t>
      </w:r>
      <w:proofErr w:type="spellEnd"/>
      <w:r>
        <w:rPr>
          <w:b/>
        </w:rPr>
        <w:t xml:space="preserve"> tel : 079 415 11 72</w:t>
      </w:r>
    </w:p>
    <w:p w:rsidR="00F36B3A" w:rsidRDefault="00F36B3A" w:rsidP="00B34B72">
      <w:pPr>
        <w:rPr>
          <w:b/>
        </w:rPr>
      </w:pPr>
    </w:p>
    <w:p w:rsidR="00F36B3A" w:rsidRDefault="00F36B3A" w:rsidP="00B34B72">
      <w:pPr>
        <w:rPr>
          <w:b/>
          <w:u w:val="single"/>
        </w:rPr>
      </w:pPr>
      <w:r>
        <w:rPr>
          <w:b/>
          <w:u w:val="single"/>
        </w:rPr>
        <w:t>Dans la prochaine Newsletter nous vous communiquerons les bonnes adresses pour les Anglaises</w:t>
      </w:r>
    </w:p>
    <w:p w:rsidR="002948AA" w:rsidRDefault="00C91FEA" w:rsidP="00172887">
      <w:pPr>
        <w:rPr>
          <w:rFonts w:eastAsia="Times New Roman"/>
          <w:bCs/>
          <w:color w:val="000000"/>
          <w:spacing w:val="15"/>
          <w:lang w:eastAsia="fr-CH"/>
        </w:rPr>
      </w:pPr>
      <w:r>
        <w:rPr>
          <w:rFonts w:eastAsia="Times New Roman"/>
          <w:b/>
          <w:bCs/>
          <w:color w:val="000000"/>
          <w:spacing w:val="15"/>
          <w:u w:val="single"/>
          <w:lang w:eastAsia="fr-CH"/>
        </w:rPr>
        <w:lastRenderedPageBreak/>
        <w:t>Les bons conseils.</w:t>
      </w:r>
    </w:p>
    <w:p w:rsidR="002947BB" w:rsidRDefault="00C91FEA" w:rsidP="002947BB">
      <w:pPr>
        <w:pStyle w:val="Sansinterligne"/>
      </w:pPr>
      <w:r>
        <w:t>On sait tous que les conseillers ne sont pas les payeurs….</w:t>
      </w:r>
    </w:p>
    <w:p w:rsidR="00C91FEA" w:rsidRDefault="00C91FEA" w:rsidP="002947BB">
      <w:pPr>
        <w:pStyle w:val="Sansinterligne"/>
      </w:pPr>
      <w:r>
        <w:t xml:space="preserve">Néanmoins nous vous recommandons pour </w:t>
      </w:r>
      <w:r w:rsidR="004320EB">
        <w:t>vos voyages</w:t>
      </w:r>
      <w:r>
        <w:t xml:space="preserve"> d’équiper vos voitures selon l</w:t>
      </w:r>
      <w:r w:rsidR="004320EB">
        <w:t>es</w:t>
      </w:r>
      <w:r>
        <w:t xml:space="preserve"> règlementations en vigueur.  </w:t>
      </w:r>
    </w:p>
    <w:p w:rsidR="001D79AE" w:rsidRDefault="00C91FEA" w:rsidP="001D79AE">
      <w:r>
        <w:t xml:space="preserve">Pour cette fois nous avons préparé pour vous une liste de ce que la loi exige, chez nous et dans les pays limitrophes. </w:t>
      </w:r>
    </w:p>
    <w:p w:rsidR="001D79AE" w:rsidRDefault="001D79AE" w:rsidP="001D79AE">
      <w:pPr>
        <w:jc w:val="center"/>
        <w:rPr>
          <w:sz w:val="40"/>
          <w:szCs w:val="40"/>
          <w:u w:val="single"/>
        </w:rPr>
      </w:pPr>
      <w:r>
        <w:rPr>
          <w:sz w:val="40"/>
          <w:szCs w:val="40"/>
          <w:u w:val="single"/>
        </w:rPr>
        <w:t>Equipement obligatoire pour les voitures en Europe</w:t>
      </w:r>
    </w:p>
    <w:tbl>
      <w:tblPr>
        <w:tblStyle w:val="Grilledutableau"/>
        <w:tblW w:w="0" w:type="auto"/>
        <w:tblLook w:val="04A0" w:firstRow="1" w:lastRow="0" w:firstColumn="1" w:lastColumn="0" w:noHBand="0" w:noVBand="1"/>
      </w:tblPr>
      <w:tblGrid>
        <w:gridCol w:w="1456"/>
        <w:gridCol w:w="794"/>
        <w:gridCol w:w="962"/>
        <w:gridCol w:w="1154"/>
        <w:gridCol w:w="1042"/>
        <w:gridCol w:w="1241"/>
        <w:gridCol w:w="1226"/>
        <w:gridCol w:w="1233"/>
        <w:gridCol w:w="1348"/>
      </w:tblGrid>
      <w:tr w:rsidR="001D79AE" w:rsidRPr="00864220" w:rsidTr="00E25075">
        <w:tc>
          <w:tcPr>
            <w:tcW w:w="1304" w:type="dxa"/>
          </w:tcPr>
          <w:p w:rsidR="001D79AE" w:rsidRPr="00864220" w:rsidRDefault="001D79AE" w:rsidP="00E25075">
            <w:pPr>
              <w:jc w:val="center"/>
              <w:rPr>
                <w:b/>
              </w:rPr>
            </w:pPr>
            <w:r w:rsidRPr="00864220">
              <w:rPr>
                <w:b/>
              </w:rPr>
              <w:t>Pays</w:t>
            </w:r>
          </w:p>
        </w:tc>
        <w:tc>
          <w:tcPr>
            <w:tcW w:w="1247" w:type="dxa"/>
          </w:tcPr>
          <w:p w:rsidR="001D79AE" w:rsidRPr="005805A2" w:rsidRDefault="001D79AE" w:rsidP="00E25075">
            <w:pPr>
              <w:jc w:val="center"/>
              <w:rPr>
                <w:sz w:val="20"/>
                <w:szCs w:val="20"/>
              </w:rPr>
            </w:pPr>
            <w:r w:rsidRPr="005805A2">
              <w:rPr>
                <w:sz w:val="20"/>
                <w:szCs w:val="20"/>
              </w:rPr>
              <w:t xml:space="preserve">Gilet </w:t>
            </w:r>
          </w:p>
        </w:tc>
        <w:tc>
          <w:tcPr>
            <w:tcW w:w="1247" w:type="dxa"/>
          </w:tcPr>
          <w:p w:rsidR="001D79AE" w:rsidRPr="005805A2" w:rsidRDefault="001D79AE" w:rsidP="00E25075">
            <w:pPr>
              <w:jc w:val="center"/>
              <w:rPr>
                <w:sz w:val="20"/>
                <w:szCs w:val="20"/>
              </w:rPr>
            </w:pPr>
            <w:r w:rsidRPr="005805A2">
              <w:rPr>
                <w:sz w:val="20"/>
                <w:szCs w:val="20"/>
              </w:rPr>
              <w:t>Trousse secours</w:t>
            </w:r>
          </w:p>
        </w:tc>
        <w:tc>
          <w:tcPr>
            <w:tcW w:w="1418" w:type="dxa"/>
          </w:tcPr>
          <w:p w:rsidR="001D79AE" w:rsidRPr="005805A2" w:rsidRDefault="001D79AE" w:rsidP="00E25075">
            <w:pPr>
              <w:jc w:val="center"/>
              <w:rPr>
                <w:sz w:val="20"/>
                <w:szCs w:val="20"/>
              </w:rPr>
            </w:pPr>
            <w:r w:rsidRPr="005805A2">
              <w:rPr>
                <w:sz w:val="20"/>
                <w:szCs w:val="20"/>
              </w:rPr>
              <w:t>Extincteur</w:t>
            </w:r>
          </w:p>
        </w:tc>
        <w:tc>
          <w:tcPr>
            <w:tcW w:w="1418" w:type="dxa"/>
          </w:tcPr>
          <w:p w:rsidR="001D79AE" w:rsidRPr="005805A2" w:rsidRDefault="001D79AE" w:rsidP="00E25075">
            <w:pPr>
              <w:jc w:val="center"/>
              <w:rPr>
                <w:sz w:val="20"/>
                <w:szCs w:val="20"/>
              </w:rPr>
            </w:pPr>
            <w:r w:rsidRPr="005805A2">
              <w:rPr>
                <w:sz w:val="20"/>
                <w:szCs w:val="20"/>
              </w:rPr>
              <w:t>Triangle de panne</w:t>
            </w:r>
          </w:p>
        </w:tc>
        <w:tc>
          <w:tcPr>
            <w:tcW w:w="1418" w:type="dxa"/>
          </w:tcPr>
          <w:p w:rsidR="001D79AE" w:rsidRPr="005805A2" w:rsidRDefault="001D79AE" w:rsidP="00E25075">
            <w:pPr>
              <w:jc w:val="center"/>
              <w:rPr>
                <w:sz w:val="20"/>
                <w:szCs w:val="20"/>
              </w:rPr>
            </w:pPr>
            <w:r w:rsidRPr="005805A2">
              <w:rPr>
                <w:sz w:val="20"/>
                <w:szCs w:val="20"/>
              </w:rPr>
              <w:t>Sangle de remorquage</w:t>
            </w:r>
          </w:p>
        </w:tc>
        <w:tc>
          <w:tcPr>
            <w:tcW w:w="1418" w:type="dxa"/>
          </w:tcPr>
          <w:p w:rsidR="001D79AE" w:rsidRPr="005805A2" w:rsidRDefault="001D79AE" w:rsidP="00E25075">
            <w:pPr>
              <w:jc w:val="center"/>
              <w:rPr>
                <w:sz w:val="20"/>
                <w:szCs w:val="20"/>
              </w:rPr>
            </w:pPr>
            <w:r w:rsidRPr="005805A2">
              <w:rPr>
                <w:sz w:val="20"/>
                <w:szCs w:val="20"/>
              </w:rPr>
              <w:t>Boites d’ampoules</w:t>
            </w:r>
          </w:p>
        </w:tc>
        <w:tc>
          <w:tcPr>
            <w:tcW w:w="1418" w:type="dxa"/>
          </w:tcPr>
          <w:p w:rsidR="001D79AE" w:rsidRPr="005805A2" w:rsidRDefault="001D79AE" w:rsidP="00E25075">
            <w:pPr>
              <w:jc w:val="center"/>
              <w:rPr>
                <w:sz w:val="20"/>
                <w:szCs w:val="20"/>
              </w:rPr>
            </w:pPr>
            <w:r w:rsidRPr="005805A2">
              <w:rPr>
                <w:sz w:val="20"/>
                <w:szCs w:val="20"/>
              </w:rPr>
              <w:t>Autocollant</w:t>
            </w:r>
          </w:p>
          <w:p w:rsidR="001D79AE" w:rsidRPr="005805A2" w:rsidRDefault="001D79AE" w:rsidP="00E25075">
            <w:pPr>
              <w:jc w:val="center"/>
              <w:rPr>
                <w:sz w:val="20"/>
                <w:szCs w:val="20"/>
              </w:rPr>
            </w:pPr>
            <w:r w:rsidRPr="005805A2">
              <w:rPr>
                <w:sz w:val="20"/>
                <w:szCs w:val="20"/>
              </w:rPr>
              <w:t>CH</w:t>
            </w:r>
          </w:p>
        </w:tc>
        <w:tc>
          <w:tcPr>
            <w:tcW w:w="1710" w:type="dxa"/>
          </w:tcPr>
          <w:p w:rsidR="001D79AE" w:rsidRPr="00864220" w:rsidRDefault="001D79AE" w:rsidP="00E25075">
            <w:pPr>
              <w:jc w:val="center"/>
            </w:pPr>
          </w:p>
        </w:tc>
      </w:tr>
      <w:tr w:rsidR="001D79AE" w:rsidRPr="00ED1A7E" w:rsidTr="00E25075">
        <w:tc>
          <w:tcPr>
            <w:tcW w:w="1304" w:type="dxa"/>
          </w:tcPr>
          <w:p w:rsidR="001D79AE" w:rsidRPr="00ED1A7E" w:rsidRDefault="001D79AE" w:rsidP="00E25075">
            <w:r w:rsidRPr="00ED1A7E">
              <w:t>Suisse</w:t>
            </w:r>
          </w:p>
        </w:tc>
        <w:tc>
          <w:tcPr>
            <w:tcW w:w="1247" w:type="dxa"/>
          </w:tcPr>
          <w:p w:rsidR="001D79AE" w:rsidRPr="00ED1A7E" w:rsidRDefault="001D79AE" w:rsidP="00E25075">
            <w:pPr>
              <w:jc w:val="center"/>
            </w:pPr>
            <w:r w:rsidRPr="00ED1A7E">
              <w:t>R</w:t>
            </w: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rsidRPr="00ED1A7E">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710" w:type="dxa"/>
          </w:tcPr>
          <w:p w:rsidR="001D79AE" w:rsidRPr="005805A2" w:rsidRDefault="001D79AE" w:rsidP="00E25075">
            <w:pPr>
              <w:rPr>
                <w:sz w:val="18"/>
                <w:szCs w:val="18"/>
              </w:rPr>
            </w:pPr>
            <w:r w:rsidRPr="005805A2">
              <w:rPr>
                <w:sz w:val="18"/>
                <w:szCs w:val="18"/>
              </w:rPr>
              <w:t>Recommandé</w:t>
            </w:r>
          </w:p>
        </w:tc>
      </w:tr>
      <w:tr w:rsidR="001D79AE" w:rsidRPr="00ED1A7E" w:rsidTr="00E25075">
        <w:tc>
          <w:tcPr>
            <w:tcW w:w="1304" w:type="dxa"/>
          </w:tcPr>
          <w:p w:rsidR="001D79AE" w:rsidRPr="00ED1A7E" w:rsidRDefault="001D79AE" w:rsidP="00E25075">
            <w:r w:rsidRPr="00ED1A7E">
              <w:t>France</w:t>
            </w:r>
          </w:p>
        </w:tc>
        <w:tc>
          <w:tcPr>
            <w:tcW w:w="1247" w:type="dxa"/>
          </w:tcPr>
          <w:p w:rsidR="001D79AE" w:rsidRPr="00ED1A7E" w:rsidRDefault="001D79AE" w:rsidP="00E25075">
            <w:pPr>
              <w:jc w:val="center"/>
            </w:pPr>
            <w:r w:rsidRPr="00ED1A7E">
              <w:t>X</w:t>
            </w: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rsidRPr="00ED1A7E">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Italie</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Allemagne</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Belgique</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Autriche</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Espagne</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Portugal</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Croatie</w:t>
            </w:r>
          </w:p>
          <w:p w:rsidR="001D79AE" w:rsidRPr="00ED1A7E" w:rsidRDefault="001D79AE" w:rsidP="00E25075">
            <w:r w:rsidRPr="00ED1A7E">
              <w:t>Slovénie</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roofErr w:type="gramStart"/>
            <w:r>
              <w:t xml:space="preserve">X  </w:t>
            </w:r>
            <w:proofErr w:type="spellStart"/>
            <w:r>
              <w:t>X</w:t>
            </w:r>
            <w:proofErr w:type="spellEnd"/>
            <w:proofErr w:type="gramEnd"/>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710" w:type="dxa"/>
          </w:tcPr>
          <w:p w:rsidR="001D79AE" w:rsidRPr="005805A2" w:rsidRDefault="001D79AE" w:rsidP="00E25075">
            <w:pPr>
              <w:rPr>
                <w:sz w:val="20"/>
                <w:szCs w:val="20"/>
              </w:rPr>
            </w:pPr>
            <w:r w:rsidRPr="005805A2">
              <w:rPr>
                <w:sz w:val="20"/>
                <w:szCs w:val="20"/>
              </w:rPr>
              <w:t>2 triangles de panne exigés</w:t>
            </w:r>
          </w:p>
        </w:tc>
      </w:tr>
      <w:tr w:rsidR="001D79AE" w:rsidRPr="00ED1A7E" w:rsidTr="00E25075">
        <w:tc>
          <w:tcPr>
            <w:tcW w:w="1304" w:type="dxa"/>
          </w:tcPr>
          <w:p w:rsidR="001D79AE" w:rsidRPr="00ED1A7E" w:rsidRDefault="001D79AE" w:rsidP="00E25075">
            <w:r w:rsidRPr="00ED1A7E">
              <w:t>Serbie</w:t>
            </w:r>
          </w:p>
          <w:p w:rsidR="001D79AE" w:rsidRPr="00ED1A7E" w:rsidRDefault="001D79AE" w:rsidP="00E25075">
            <w:r w:rsidRPr="00ED1A7E">
              <w:t>Monténégro</w:t>
            </w:r>
          </w:p>
        </w:tc>
        <w:tc>
          <w:tcPr>
            <w:tcW w:w="1247" w:type="dxa"/>
          </w:tcPr>
          <w:p w:rsidR="001D79AE" w:rsidRPr="00ED1A7E" w:rsidRDefault="001D79AE" w:rsidP="00E25075">
            <w:pPr>
              <w:jc w:val="center"/>
            </w:pPr>
            <w:r>
              <w:t>X</w:t>
            </w:r>
          </w:p>
        </w:tc>
        <w:tc>
          <w:tcPr>
            <w:tcW w:w="1247" w:type="dxa"/>
          </w:tcPr>
          <w:p w:rsidR="001D79AE" w:rsidRPr="00ED1A7E" w:rsidRDefault="001D79AE" w:rsidP="00E25075">
            <w:pPr>
              <w:jc w:val="center"/>
            </w:pPr>
            <w:r>
              <w:t xml:space="preserve">X </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Grèce</w:t>
            </w:r>
          </w:p>
        </w:tc>
        <w:tc>
          <w:tcPr>
            <w:tcW w:w="1247" w:type="dxa"/>
          </w:tcPr>
          <w:p w:rsidR="001D79AE" w:rsidRPr="00ED1A7E" w:rsidRDefault="001D79AE" w:rsidP="00E25075">
            <w:pPr>
              <w:jc w:val="center"/>
            </w:pPr>
          </w:p>
        </w:tc>
        <w:tc>
          <w:tcPr>
            <w:tcW w:w="1247"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Angleterre</w:t>
            </w:r>
          </w:p>
        </w:tc>
        <w:tc>
          <w:tcPr>
            <w:tcW w:w="1247" w:type="dxa"/>
          </w:tcPr>
          <w:p w:rsidR="001D79AE" w:rsidRPr="00ED1A7E" w:rsidRDefault="001D79AE" w:rsidP="00E25075">
            <w:pPr>
              <w:jc w:val="center"/>
            </w:pPr>
          </w:p>
        </w:tc>
        <w:tc>
          <w:tcPr>
            <w:tcW w:w="1247"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Pays Bas</w:t>
            </w:r>
          </w:p>
        </w:tc>
        <w:tc>
          <w:tcPr>
            <w:tcW w:w="1247" w:type="dxa"/>
          </w:tcPr>
          <w:p w:rsidR="001D79AE" w:rsidRPr="00ED1A7E" w:rsidRDefault="001D79AE" w:rsidP="00E25075">
            <w:pPr>
              <w:jc w:val="center"/>
            </w:pP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r w:rsidRPr="00ED1A7E">
              <w:t>Luxembourg</w:t>
            </w:r>
          </w:p>
        </w:tc>
        <w:tc>
          <w:tcPr>
            <w:tcW w:w="1247" w:type="dxa"/>
          </w:tcPr>
          <w:p w:rsidR="001D79AE" w:rsidRPr="00ED1A7E" w:rsidRDefault="001D79AE" w:rsidP="00E25075">
            <w:pPr>
              <w:jc w:val="center"/>
            </w:pP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r>
              <w:t>X</w:t>
            </w: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tc>
        <w:tc>
          <w:tcPr>
            <w:tcW w:w="1247" w:type="dxa"/>
          </w:tcPr>
          <w:p w:rsidR="001D79AE" w:rsidRPr="00ED1A7E" w:rsidRDefault="001D79AE" w:rsidP="00E25075">
            <w:pPr>
              <w:jc w:val="center"/>
            </w:pP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710" w:type="dxa"/>
          </w:tcPr>
          <w:p w:rsidR="001D79AE" w:rsidRPr="00ED1A7E" w:rsidRDefault="001D79AE" w:rsidP="00E25075"/>
        </w:tc>
      </w:tr>
      <w:tr w:rsidR="001D79AE" w:rsidRPr="00ED1A7E" w:rsidTr="00E25075">
        <w:tc>
          <w:tcPr>
            <w:tcW w:w="1304" w:type="dxa"/>
          </w:tcPr>
          <w:p w:rsidR="001D79AE" w:rsidRPr="00ED1A7E" w:rsidRDefault="001D79AE" w:rsidP="00E25075"/>
        </w:tc>
        <w:tc>
          <w:tcPr>
            <w:tcW w:w="1247" w:type="dxa"/>
          </w:tcPr>
          <w:p w:rsidR="001D79AE" w:rsidRPr="00ED1A7E" w:rsidRDefault="001D79AE" w:rsidP="00E25075">
            <w:pPr>
              <w:jc w:val="center"/>
            </w:pPr>
          </w:p>
        </w:tc>
        <w:tc>
          <w:tcPr>
            <w:tcW w:w="1247"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418" w:type="dxa"/>
          </w:tcPr>
          <w:p w:rsidR="001D79AE" w:rsidRPr="00ED1A7E" w:rsidRDefault="001D79AE" w:rsidP="00E25075">
            <w:pPr>
              <w:jc w:val="center"/>
            </w:pPr>
          </w:p>
        </w:tc>
        <w:tc>
          <w:tcPr>
            <w:tcW w:w="1710" w:type="dxa"/>
          </w:tcPr>
          <w:p w:rsidR="001D79AE" w:rsidRPr="00ED1A7E" w:rsidRDefault="001D79AE" w:rsidP="00E25075"/>
        </w:tc>
      </w:tr>
    </w:tbl>
    <w:p w:rsidR="001D79AE" w:rsidRPr="001B13C6" w:rsidRDefault="001D79AE" w:rsidP="001D79AE"/>
    <w:p w:rsidR="001D79AE" w:rsidRDefault="001D79AE" w:rsidP="001D79AE">
      <w:pPr>
        <w:pStyle w:val="Paragraphedeliste"/>
        <w:numPr>
          <w:ilvl w:val="0"/>
          <w:numId w:val="5"/>
        </w:numPr>
      </w:pPr>
      <w:r>
        <w:t>Pratiquement tous les pays demandent que les feux de croisement soient allumés sur les véhicules construits après 1970.</w:t>
      </w:r>
    </w:p>
    <w:p w:rsidR="001D79AE" w:rsidRDefault="001D79AE" w:rsidP="001D79AE">
      <w:pPr>
        <w:pStyle w:val="Paragraphedeliste"/>
        <w:numPr>
          <w:ilvl w:val="0"/>
          <w:numId w:val="5"/>
        </w:numPr>
      </w:pPr>
      <w:r>
        <w:t xml:space="preserve">La </w:t>
      </w:r>
      <w:r w:rsidRPr="00E5455D">
        <w:t xml:space="preserve">France exige </w:t>
      </w:r>
      <w:r>
        <w:t>qu’un éthylotest soit à bord de chaque véhicule. En cas d’infraction la police fera une remarque sans émettre d’amende.</w:t>
      </w:r>
    </w:p>
    <w:p w:rsidR="001D79AE" w:rsidRDefault="001D79AE" w:rsidP="001D79AE">
      <w:pPr>
        <w:pStyle w:val="Paragraphedeliste"/>
        <w:numPr>
          <w:ilvl w:val="0"/>
          <w:numId w:val="5"/>
        </w:numPr>
      </w:pPr>
      <w:r>
        <w:t>Dans toute l’Europe les passagers doivent mettre la ceinture à l’avant et à l’arrière si le véhicule en est équipé.</w:t>
      </w:r>
    </w:p>
    <w:p w:rsidR="001D79AE" w:rsidRDefault="001D79AE" w:rsidP="001D79AE">
      <w:pPr>
        <w:pStyle w:val="Paragraphedeliste"/>
        <w:numPr>
          <w:ilvl w:val="0"/>
          <w:numId w:val="5"/>
        </w:numPr>
      </w:pPr>
      <w:r>
        <w:t>Pour les véhicules qui n’ont pas de feux de détresse, nous recommandons d’avoir à bord un feu de détresse portatif, aimanté à poser sur le véhicule en cas de panne. Tous les véhicules construits après 1979 sont équipés de feux de détresse.</w:t>
      </w:r>
    </w:p>
    <w:p w:rsidR="001D79AE" w:rsidRDefault="001D79AE" w:rsidP="001D79AE">
      <w:pPr>
        <w:pStyle w:val="Paragraphedeliste"/>
        <w:numPr>
          <w:ilvl w:val="0"/>
          <w:numId w:val="5"/>
        </w:numPr>
      </w:pPr>
      <w:r>
        <w:t>Plusieurs grandes villes Européennes exigent un macaron anti-pollution pour entrer en ville, ou dans certains quartiers. Il faut se renseigner auprès du TCS avant le voyage.</w:t>
      </w:r>
    </w:p>
    <w:p w:rsidR="001D79AE" w:rsidRDefault="001D79AE" w:rsidP="001D79AE">
      <w:pPr>
        <w:pStyle w:val="Paragraphedeliste"/>
        <w:numPr>
          <w:ilvl w:val="0"/>
          <w:numId w:val="5"/>
        </w:numPr>
      </w:pPr>
      <w:r>
        <w:t>1 gilet par siège est recommandé</w:t>
      </w:r>
    </w:p>
    <w:p w:rsidR="001D79AE" w:rsidRDefault="001D79AE" w:rsidP="001D79AE">
      <w:pPr>
        <w:pStyle w:val="Paragraphedeliste"/>
        <w:numPr>
          <w:ilvl w:val="0"/>
          <w:numId w:val="5"/>
        </w:numPr>
      </w:pPr>
      <w:r>
        <w:t>Une sangle de remorquage pour une voiture ancienne peut-être utile.</w:t>
      </w:r>
    </w:p>
    <w:p w:rsidR="000F7336" w:rsidRDefault="001D79AE" w:rsidP="001D79AE">
      <w:pPr>
        <w:pStyle w:val="Paragraphedeliste"/>
        <w:numPr>
          <w:ilvl w:val="0"/>
          <w:numId w:val="5"/>
        </w:numPr>
      </w:pPr>
      <w:r>
        <w:t>Documents : permis de conduire, permis de circulation, carte verte, formulaire ‘constat européen d’accident</w:t>
      </w:r>
    </w:p>
    <w:p w:rsidR="001D79AE" w:rsidRPr="001B13C6" w:rsidRDefault="000F7336" w:rsidP="001D79AE">
      <w:pPr>
        <w:pStyle w:val="Paragraphedeliste"/>
        <w:numPr>
          <w:ilvl w:val="0"/>
          <w:numId w:val="5"/>
        </w:numPr>
      </w:pPr>
      <w:r>
        <w:t xml:space="preserve">Une craie </w:t>
      </w:r>
      <w:r w:rsidR="00F03FE0">
        <w:t>peut être</w:t>
      </w:r>
      <w:r>
        <w:t xml:space="preserve"> utile pour marquer des positions sur la route.</w:t>
      </w:r>
    </w:p>
    <w:p w:rsidR="00C91FEA" w:rsidRDefault="00C91FEA" w:rsidP="002947BB">
      <w:pPr>
        <w:pStyle w:val="Sansinterligne"/>
      </w:pPr>
    </w:p>
    <w:p w:rsidR="00660709" w:rsidRPr="002947BB" w:rsidRDefault="0012292C" w:rsidP="00172887">
      <w:r>
        <w:rPr>
          <w:b/>
        </w:rPr>
        <w:t>Nous avons en préparation un sac contenant tous les équipements demandés. Nous vous aviserons lorsqu’il sera disponible et à quel prix.</w:t>
      </w:r>
    </w:p>
    <w:p w:rsidR="00660709" w:rsidRDefault="00660709" w:rsidP="00172887">
      <w:pPr>
        <w:rPr>
          <w:b/>
        </w:rPr>
      </w:pPr>
    </w:p>
    <w:p w:rsidR="0017750C" w:rsidRDefault="0017750C" w:rsidP="00172887">
      <w:pPr>
        <w:rPr>
          <w:b/>
          <w:sz w:val="32"/>
          <w:szCs w:val="32"/>
          <w:u w:val="single"/>
        </w:rPr>
      </w:pPr>
    </w:p>
    <w:p w:rsidR="00DE163E" w:rsidRDefault="00DE163E" w:rsidP="00172887">
      <w:pPr>
        <w:rPr>
          <w:b/>
          <w:sz w:val="32"/>
          <w:szCs w:val="32"/>
          <w:u w:val="single"/>
        </w:rPr>
      </w:pPr>
      <w:r>
        <w:rPr>
          <w:b/>
          <w:sz w:val="32"/>
          <w:szCs w:val="32"/>
          <w:u w:val="single"/>
        </w:rPr>
        <w:t>Récits de voyages</w:t>
      </w:r>
    </w:p>
    <w:p w:rsidR="008177CF" w:rsidRDefault="008177CF" w:rsidP="008177CF">
      <w:pPr>
        <w:jc w:val="both"/>
        <w:rPr>
          <w:b/>
        </w:rPr>
      </w:pPr>
      <w:r>
        <w:rPr>
          <w:b/>
          <w:noProof/>
          <w:sz w:val="32"/>
          <w:szCs w:val="32"/>
          <w:u w:val="single"/>
        </w:rPr>
        <w:drawing>
          <wp:anchor distT="0" distB="0" distL="114300" distR="114300" simplePos="0" relativeHeight="251681792" behindDoc="0" locked="0" layoutInCell="1" allowOverlap="1" wp14:anchorId="21878AF8" wp14:editId="67EB01F7">
            <wp:simplePos x="0" y="0"/>
            <wp:positionH relativeFrom="column">
              <wp:posOffset>0</wp:posOffset>
            </wp:positionH>
            <wp:positionV relativeFrom="paragraph">
              <wp:posOffset>-1270</wp:posOffset>
            </wp:positionV>
            <wp:extent cx="1375200" cy="835200"/>
            <wp:effectExtent l="0" t="0" r="0" b="3175"/>
            <wp:wrapSquare wrapText="bothSides"/>
            <wp:docPr id="17" name="Image 17" descr="C:\Users\Rudaz\AppData\Local\Microsoft\Windows\Temporary Internet Files\Content.MSO\A38E18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daz\AppData\Local\Microsoft\Windows\Temporary Internet Files\Content.MSO\A38E18A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5200" cy="835200"/>
                    </a:xfrm>
                    <a:prstGeom prst="rect">
                      <a:avLst/>
                    </a:prstGeom>
                    <a:noFill/>
                    <a:ln>
                      <a:noFill/>
                    </a:ln>
                  </pic:spPr>
                </pic:pic>
              </a:graphicData>
            </a:graphic>
          </wp:anchor>
        </w:drawing>
      </w:r>
      <w:r>
        <w:rPr>
          <w:b/>
        </w:rPr>
        <w:t>Si vous avez effectué un voyage, un tour, une balade d’un ou de plusieurs jours, faites un petit récit qui sera publié dans cette rubrique. Le but de ces contes de voyages est d’offrir aux membres de l’amicale des idées d’excursions pour un ou plusieurs jours.</w:t>
      </w:r>
    </w:p>
    <w:p w:rsidR="0017750C" w:rsidRDefault="0017750C" w:rsidP="008177CF">
      <w:pPr>
        <w:rPr>
          <w:b/>
          <w:u w:val="single"/>
        </w:rPr>
      </w:pPr>
    </w:p>
    <w:p w:rsidR="008177CF" w:rsidRDefault="008177CF" w:rsidP="008177CF">
      <w:pPr>
        <w:rPr>
          <w:b/>
        </w:rPr>
      </w:pPr>
      <w:r>
        <w:rPr>
          <w:b/>
          <w:u w:val="single"/>
        </w:rPr>
        <w:t xml:space="preserve">Le but de notre périple était de voir le col du </w:t>
      </w:r>
      <w:proofErr w:type="spellStart"/>
      <w:r>
        <w:rPr>
          <w:b/>
          <w:u w:val="single"/>
        </w:rPr>
        <w:t>Nivolet</w:t>
      </w:r>
      <w:proofErr w:type="spellEnd"/>
      <w:r>
        <w:rPr>
          <w:b/>
          <w:sz w:val="32"/>
          <w:szCs w:val="32"/>
          <w:u w:val="single"/>
        </w:rPr>
        <w:t xml:space="preserve">                    </w:t>
      </w:r>
    </w:p>
    <w:p w:rsidR="008177CF" w:rsidRPr="00F03FE0" w:rsidRDefault="008177CF" w:rsidP="00F03FE0">
      <w:pPr>
        <w:pStyle w:val="Sansinterligne"/>
        <w:rPr>
          <w:b/>
          <w:shd w:val="clear" w:color="auto" w:fill="FFFFFF"/>
          <w:lang w:eastAsia="fr-CH"/>
        </w:rPr>
      </w:pPr>
      <w:r w:rsidRPr="00F03FE0">
        <w:rPr>
          <w:b/>
          <w:noProof/>
        </w:rPr>
        <w:drawing>
          <wp:anchor distT="0" distB="0" distL="114300" distR="114300" simplePos="0" relativeHeight="251682816" behindDoc="0" locked="0" layoutInCell="1" allowOverlap="1" wp14:anchorId="3DB75193" wp14:editId="3CC13D02">
            <wp:simplePos x="0" y="0"/>
            <wp:positionH relativeFrom="column">
              <wp:posOffset>4333875</wp:posOffset>
            </wp:positionH>
            <wp:positionV relativeFrom="paragraph">
              <wp:posOffset>617220</wp:posOffset>
            </wp:positionV>
            <wp:extent cx="2160000" cy="2030400"/>
            <wp:effectExtent l="0" t="0" r="0" b="8255"/>
            <wp:wrapSquare wrapText="bothSides"/>
            <wp:docPr id="18" name="Image 18" descr="C:\Users\Rudaz\Desktop\col du Nicolet 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daz\Desktop\col du Nicolet cart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000" cy="20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3FE0">
        <w:rPr>
          <w:b/>
          <w:shd w:val="clear" w:color="auto" w:fill="FFFFFF"/>
          <w:lang w:eastAsia="fr-CH"/>
        </w:rPr>
        <w:t xml:space="preserve">La suggestion pour ce périple est venue du Dr Jean-Romain </w:t>
      </w:r>
      <w:proofErr w:type="spellStart"/>
      <w:r w:rsidRPr="00F03FE0">
        <w:rPr>
          <w:b/>
          <w:shd w:val="clear" w:color="auto" w:fill="FFFFFF"/>
          <w:lang w:eastAsia="fr-CH"/>
        </w:rPr>
        <w:t>Carroz</w:t>
      </w:r>
      <w:proofErr w:type="spellEnd"/>
      <w:r w:rsidRPr="00F03FE0">
        <w:rPr>
          <w:b/>
          <w:shd w:val="clear" w:color="auto" w:fill="FFFFFF"/>
          <w:lang w:eastAsia="fr-CH"/>
        </w:rPr>
        <w:t>.</w:t>
      </w:r>
    </w:p>
    <w:p w:rsidR="008177CF" w:rsidRPr="00F03FE0" w:rsidRDefault="008177CF" w:rsidP="00F03FE0">
      <w:pPr>
        <w:pStyle w:val="Sansinterligne"/>
        <w:rPr>
          <w:b/>
          <w:shd w:val="clear" w:color="auto" w:fill="FFFFFF"/>
          <w:lang w:eastAsia="fr-CH"/>
        </w:rPr>
      </w:pPr>
    </w:p>
    <w:p w:rsidR="008177CF" w:rsidRPr="00F03FE0" w:rsidRDefault="008177CF" w:rsidP="00F03FE0">
      <w:pPr>
        <w:pStyle w:val="Sansinterligne"/>
        <w:rPr>
          <w:b/>
        </w:rPr>
      </w:pPr>
      <w:r w:rsidRPr="00F03FE0">
        <w:rPr>
          <w:b/>
          <w:shd w:val="clear" w:color="auto" w:fill="FFFFFF"/>
          <w:lang w:eastAsia="fr-CH"/>
        </w:rPr>
        <w:t xml:space="preserve">Le col du Nicolet commence à </w:t>
      </w:r>
      <w:proofErr w:type="spellStart"/>
      <w:r w:rsidRPr="00F03FE0">
        <w:rPr>
          <w:b/>
          <w:shd w:val="clear" w:color="auto" w:fill="FFFFFF"/>
          <w:lang w:eastAsia="fr-CH"/>
        </w:rPr>
        <w:t>Locana</w:t>
      </w:r>
      <w:proofErr w:type="spellEnd"/>
      <w:r w:rsidRPr="00F03FE0">
        <w:rPr>
          <w:b/>
          <w:shd w:val="clear" w:color="auto" w:fill="FFFFFF"/>
          <w:lang w:eastAsia="fr-CH"/>
        </w:rPr>
        <w:t xml:space="preserve"> (env. 615 m d'altitude) et se termine à 2'612 m) et finit 42 km plus loin. Les derniers 7 km de la route du col ne sont pas accessibles aux voitures mais seulement aux vélos et bus-navette. L'endroit est magnifique. Il y a plusieurs sites sur le trajet </w:t>
      </w:r>
      <w:proofErr w:type="spellStart"/>
      <w:r w:rsidRPr="00F03FE0">
        <w:rPr>
          <w:b/>
          <w:shd w:val="clear" w:color="auto" w:fill="FFFFFF"/>
          <w:lang w:eastAsia="fr-CH"/>
        </w:rPr>
        <w:t>Ceresole</w:t>
      </w:r>
      <w:proofErr w:type="spellEnd"/>
      <w:r w:rsidRPr="00F03FE0">
        <w:rPr>
          <w:b/>
          <w:shd w:val="clear" w:color="auto" w:fill="FFFFFF"/>
          <w:lang w:eastAsia="fr-CH"/>
        </w:rPr>
        <w:t xml:space="preserve"> </w:t>
      </w:r>
      <w:proofErr w:type="spellStart"/>
      <w:r w:rsidRPr="00F03FE0">
        <w:rPr>
          <w:b/>
          <w:shd w:val="clear" w:color="auto" w:fill="FFFFFF"/>
          <w:lang w:eastAsia="fr-CH"/>
        </w:rPr>
        <w:t>Reale</w:t>
      </w:r>
      <w:proofErr w:type="spellEnd"/>
      <w:r w:rsidRPr="00F03FE0">
        <w:rPr>
          <w:b/>
          <w:shd w:val="clear" w:color="auto" w:fill="FFFFFF"/>
          <w:lang w:eastAsia="fr-CH"/>
        </w:rPr>
        <w:t xml:space="preserve"> (1'620 m) avec une promenade au bord d'un lac(artificiel),</w:t>
      </w:r>
      <w:r w:rsidRPr="00F03FE0">
        <w:rPr>
          <w:b/>
        </w:rPr>
        <w:t xml:space="preserve"> </w:t>
      </w:r>
    </w:p>
    <w:p w:rsidR="005946BD" w:rsidRPr="00821D39" w:rsidRDefault="005946BD" w:rsidP="008177CF">
      <w:pPr>
        <w:spacing w:after="0" w:line="240" w:lineRule="auto"/>
        <w:jc w:val="both"/>
        <w:rPr>
          <w:rFonts w:eastAsia="Times New Roman"/>
          <w:b/>
          <w:lang w:eastAsia="fr-CH"/>
        </w:rPr>
      </w:pPr>
    </w:p>
    <w:p w:rsidR="005946BD" w:rsidRPr="005946BD" w:rsidRDefault="008177CF" w:rsidP="005946BD">
      <w:pPr>
        <w:rPr>
          <w:b/>
          <w:shd w:val="clear" w:color="auto" w:fill="FFFFFF"/>
        </w:rPr>
      </w:pPr>
      <w:r w:rsidRPr="005946BD">
        <w:rPr>
          <w:b/>
          <w:shd w:val="clear" w:color="auto" w:fill="FFFFFF"/>
        </w:rPr>
        <w:t>Le paysage de la Vallée de l'</w:t>
      </w:r>
      <w:proofErr w:type="spellStart"/>
      <w:r w:rsidRPr="005946BD">
        <w:rPr>
          <w:b/>
          <w:shd w:val="clear" w:color="auto" w:fill="FFFFFF"/>
        </w:rPr>
        <w:t>Orco</w:t>
      </w:r>
      <w:proofErr w:type="spellEnd"/>
      <w:r w:rsidRPr="005946BD">
        <w:rPr>
          <w:b/>
          <w:shd w:val="clear" w:color="auto" w:fill="FFFFFF"/>
        </w:rPr>
        <w:t xml:space="preserve"> est le paysage typique des vallées glaciaires, modelé par l'action des glaciers </w:t>
      </w:r>
      <w:r w:rsidRPr="005946BD">
        <w:rPr>
          <w:rStyle w:val="Accentuation"/>
          <w:b/>
          <w:color w:val="495456"/>
          <w:shd w:val="clear" w:color="auto" w:fill="FFFFFF"/>
        </w:rPr>
        <w:t>au cours</w:t>
      </w:r>
      <w:r w:rsidRPr="005946BD">
        <w:rPr>
          <w:b/>
          <w:shd w:val="clear" w:color="auto" w:fill="FFFFFF"/>
        </w:rPr>
        <w:t> des </w:t>
      </w:r>
      <w:r w:rsidRPr="005946BD">
        <w:rPr>
          <w:rStyle w:val="Accentuation"/>
          <w:b/>
          <w:color w:val="495456"/>
          <w:shd w:val="clear" w:color="auto" w:fill="FFFFFF"/>
        </w:rPr>
        <w:t>millénaires</w:t>
      </w:r>
      <w:r w:rsidRPr="005946BD">
        <w:rPr>
          <w:b/>
          <w:shd w:val="clear" w:color="auto" w:fill="FFFFFF"/>
        </w:rPr>
        <w:t>, comme en témoignent la morphologie, les banques rocheuses, les glaciers en altitude et les nombreux petits lacs formés grâce à la fusion de la glace.</w:t>
      </w:r>
    </w:p>
    <w:p w:rsidR="008177CF" w:rsidRPr="005946BD" w:rsidRDefault="008177CF" w:rsidP="005946BD">
      <w:pPr>
        <w:rPr>
          <w:b/>
          <w:color w:val="333333"/>
          <w:shd w:val="clear" w:color="auto" w:fill="FFFFFF"/>
        </w:rPr>
      </w:pPr>
      <w:r w:rsidRPr="005946BD">
        <w:rPr>
          <w:b/>
          <w:color w:val="333333"/>
          <w:shd w:val="clear" w:color="auto" w:fill="FFFFFF"/>
        </w:rPr>
        <w:t xml:space="preserve">L’autre caractéristique du territoire a été, depuis l’antiquité, l’activité minière et le travail des métaux abandonnés depuis des années. </w:t>
      </w:r>
      <w:r w:rsidRPr="005946BD">
        <w:rPr>
          <w:b/>
          <w:shd w:val="clear" w:color="auto" w:fill="FFFFFF"/>
        </w:rPr>
        <w:t xml:space="preserve">De </w:t>
      </w:r>
      <w:proofErr w:type="spellStart"/>
      <w:r w:rsidRPr="005946BD">
        <w:rPr>
          <w:b/>
          <w:shd w:val="clear" w:color="auto" w:fill="FFFFFF"/>
        </w:rPr>
        <w:t>Cuorgné</w:t>
      </w:r>
      <w:proofErr w:type="spellEnd"/>
      <w:r w:rsidRPr="005946BD">
        <w:rPr>
          <w:b/>
          <w:shd w:val="clear" w:color="auto" w:fill="FFFFFF"/>
        </w:rPr>
        <w:t xml:space="preserve">, on continue vers Pont </w:t>
      </w:r>
      <w:proofErr w:type="spellStart"/>
      <w:r w:rsidRPr="005946BD">
        <w:rPr>
          <w:b/>
          <w:shd w:val="clear" w:color="auto" w:fill="FFFFFF"/>
        </w:rPr>
        <w:t>Canavese</w:t>
      </w:r>
      <w:proofErr w:type="spellEnd"/>
      <w:r w:rsidRPr="005946BD">
        <w:rPr>
          <w:b/>
          <w:shd w:val="clear" w:color="auto" w:fill="FFFFFF"/>
        </w:rPr>
        <w:t xml:space="preserve"> et, après, </w:t>
      </w:r>
      <w:proofErr w:type="spellStart"/>
      <w:r w:rsidRPr="005946BD">
        <w:rPr>
          <w:b/>
          <w:shd w:val="clear" w:color="auto" w:fill="FFFFFF"/>
        </w:rPr>
        <w:t>Locana</w:t>
      </w:r>
      <w:proofErr w:type="spellEnd"/>
      <w:r w:rsidRPr="005946BD">
        <w:rPr>
          <w:b/>
          <w:shd w:val="clear" w:color="auto" w:fill="FFFFFF"/>
        </w:rPr>
        <w:t>, considérée comme la “capitale“ de la Vallée de l'</w:t>
      </w:r>
      <w:proofErr w:type="spellStart"/>
      <w:r w:rsidRPr="005946BD">
        <w:rPr>
          <w:b/>
          <w:shd w:val="clear" w:color="auto" w:fill="FFFFFF"/>
        </w:rPr>
        <w:t>Orco</w:t>
      </w:r>
      <w:proofErr w:type="spellEnd"/>
      <w:r w:rsidRPr="005946BD">
        <w:rPr>
          <w:b/>
          <w:shd w:val="clear" w:color="auto" w:fill="FFFFFF"/>
        </w:rPr>
        <w:t xml:space="preserve"> pour sa position au cœur de la vallée Après </w:t>
      </w:r>
      <w:proofErr w:type="spellStart"/>
      <w:r w:rsidRPr="005946BD">
        <w:rPr>
          <w:b/>
          <w:shd w:val="clear" w:color="auto" w:fill="FFFFFF"/>
        </w:rPr>
        <w:t>Noasca</w:t>
      </w:r>
      <w:proofErr w:type="spellEnd"/>
      <w:r w:rsidRPr="005946BD">
        <w:rPr>
          <w:b/>
          <w:shd w:val="clear" w:color="auto" w:fill="FFFFFF"/>
        </w:rPr>
        <w:t xml:space="preserve"> il y a </w:t>
      </w:r>
      <w:proofErr w:type="spellStart"/>
      <w:r w:rsidRPr="005946BD">
        <w:rPr>
          <w:b/>
          <w:shd w:val="clear" w:color="auto" w:fill="FFFFFF"/>
        </w:rPr>
        <w:t>Ceresole</w:t>
      </w:r>
      <w:proofErr w:type="spellEnd"/>
      <w:r w:rsidRPr="005946BD">
        <w:rPr>
          <w:b/>
          <w:shd w:val="clear" w:color="auto" w:fill="FFFFFF"/>
        </w:rPr>
        <w:t xml:space="preserve"> </w:t>
      </w:r>
      <w:proofErr w:type="spellStart"/>
      <w:r w:rsidRPr="005946BD">
        <w:rPr>
          <w:b/>
          <w:shd w:val="clear" w:color="auto" w:fill="FFFFFF"/>
        </w:rPr>
        <w:t>Reale</w:t>
      </w:r>
      <w:proofErr w:type="spellEnd"/>
      <w:r w:rsidRPr="005946BD">
        <w:rPr>
          <w:b/>
          <w:shd w:val="clear" w:color="auto" w:fill="FFFFFF"/>
        </w:rPr>
        <w:t xml:space="preserve"> caractérisée par le lac artificiel créé par les digues réalisées pour produire de l'énergie électrique. </w:t>
      </w:r>
    </w:p>
    <w:p w:rsidR="008177CF" w:rsidRDefault="008177CF" w:rsidP="008177CF">
      <w:pPr>
        <w:spacing w:after="0" w:line="240" w:lineRule="auto"/>
        <w:rPr>
          <w:rFonts w:eastAsia="Times New Roman"/>
          <w:b/>
          <w:color w:val="000000"/>
          <w:lang w:eastAsia="fr-CH"/>
        </w:rPr>
      </w:pPr>
      <w:r w:rsidRPr="00F82E07">
        <w:rPr>
          <w:rFonts w:eastAsia="Times New Roman"/>
          <w:b/>
          <w:color w:val="000000"/>
          <w:lang w:eastAsia="fr-CH"/>
        </w:rPr>
        <w:t>Départ de Sion par le tunnel du G</w:t>
      </w:r>
      <w:r>
        <w:rPr>
          <w:rFonts w:eastAsia="Times New Roman"/>
          <w:b/>
          <w:color w:val="000000"/>
          <w:lang w:eastAsia="fr-CH"/>
        </w:rPr>
        <w:t>d</w:t>
      </w:r>
      <w:r w:rsidRPr="00F82E07">
        <w:rPr>
          <w:rFonts w:eastAsia="Times New Roman"/>
          <w:b/>
          <w:color w:val="000000"/>
          <w:lang w:eastAsia="fr-CH"/>
        </w:rPr>
        <w:t xml:space="preserve"> ST Bernard, la vallée d'Aoste et direction </w:t>
      </w:r>
      <w:proofErr w:type="spellStart"/>
      <w:r w:rsidRPr="00F82E07">
        <w:rPr>
          <w:rFonts w:eastAsia="Times New Roman"/>
          <w:b/>
          <w:color w:val="000000"/>
          <w:lang w:eastAsia="fr-CH"/>
        </w:rPr>
        <w:t>Ceresole</w:t>
      </w:r>
      <w:proofErr w:type="spellEnd"/>
      <w:r w:rsidRPr="00F82E07">
        <w:rPr>
          <w:rFonts w:eastAsia="Times New Roman"/>
          <w:b/>
          <w:color w:val="000000"/>
          <w:lang w:eastAsia="fr-CH"/>
        </w:rPr>
        <w:t xml:space="preserve"> </w:t>
      </w:r>
      <w:proofErr w:type="spellStart"/>
      <w:r w:rsidRPr="00F82E07">
        <w:rPr>
          <w:rFonts w:eastAsia="Times New Roman"/>
          <w:b/>
          <w:color w:val="000000"/>
          <w:lang w:eastAsia="fr-CH"/>
        </w:rPr>
        <w:t>Reale</w:t>
      </w:r>
      <w:proofErr w:type="spellEnd"/>
      <w:r w:rsidRPr="00F82E07">
        <w:rPr>
          <w:rFonts w:eastAsia="Times New Roman"/>
          <w:b/>
          <w:color w:val="000000"/>
          <w:lang w:eastAsia="fr-CH"/>
        </w:rPr>
        <w:t xml:space="preserve">, soit 240 km en </w:t>
      </w:r>
      <w:proofErr w:type="gramStart"/>
      <w:r w:rsidRPr="00F82E07">
        <w:rPr>
          <w:rFonts w:eastAsia="Times New Roman"/>
          <w:b/>
          <w:color w:val="000000"/>
          <w:lang w:eastAsia="fr-CH"/>
        </w:rPr>
        <w:t>3:</w:t>
      </w:r>
      <w:proofErr w:type="gramEnd"/>
      <w:r w:rsidRPr="00F82E07">
        <w:rPr>
          <w:rFonts w:eastAsia="Times New Roman"/>
          <w:b/>
          <w:color w:val="000000"/>
          <w:lang w:eastAsia="fr-CH"/>
        </w:rPr>
        <w:t>30h.</w:t>
      </w:r>
    </w:p>
    <w:p w:rsidR="005946BD" w:rsidRPr="00F82E07" w:rsidRDefault="005946BD" w:rsidP="008177CF">
      <w:pPr>
        <w:spacing w:after="0" w:line="240" w:lineRule="auto"/>
        <w:rPr>
          <w:rFonts w:eastAsia="Times New Roman"/>
          <w:b/>
          <w:color w:val="000000"/>
          <w:lang w:eastAsia="fr-CH"/>
        </w:rPr>
      </w:pPr>
    </w:p>
    <w:p w:rsidR="008177CF" w:rsidRDefault="008177CF" w:rsidP="008177CF">
      <w:pPr>
        <w:spacing w:after="0" w:line="240" w:lineRule="auto"/>
        <w:rPr>
          <w:rFonts w:eastAsia="Times New Roman"/>
          <w:b/>
          <w:color w:val="000000"/>
          <w:lang w:eastAsia="fr-CH"/>
        </w:rPr>
      </w:pPr>
      <w:r w:rsidRPr="00F82E07">
        <w:rPr>
          <w:rFonts w:eastAsia="Times New Roman"/>
          <w:b/>
          <w:color w:val="000000"/>
          <w:lang w:eastAsia="fr-CH"/>
        </w:rPr>
        <w:t xml:space="preserve">Nous n'avons pas pu atteindre le sommet du col car la route était fermée. </w:t>
      </w:r>
      <w:r>
        <w:rPr>
          <w:rFonts w:eastAsia="Times New Roman"/>
          <w:b/>
          <w:color w:val="000000"/>
          <w:lang w:eastAsia="fr-CH"/>
        </w:rPr>
        <w:t xml:space="preserve">Le repas de midi a été </w:t>
      </w:r>
      <w:proofErr w:type="gramStart"/>
      <w:r>
        <w:rPr>
          <w:rFonts w:eastAsia="Times New Roman"/>
          <w:b/>
          <w:color w:val="000000"/>
          <w:lang w:eastAsia="fr-CH"/>
        </w:rPr>
        <w:t xml:space="preserve">pris  </w:t>
      </w:r>
      <w:r w:rsidRPr="00F82E07">
        <w:rPr>
          <w:rFonts w:eastAsia="Times New Roman"/>
          <w:b/>
          <w:color w:val="000000"/>
          <w:lang w:eastAsia="fr-CH"/>
        </w:rPr>
        <w:t>à</w:t>
      </w:r>
      <w:proofErr w:type="gramEnd"/>
      <w:r w:rsidRPr="00F82E07">
        <w:rPr>
          <w:rFonts w:eastAsia="Times New Roman"/>
          <w:b/>
          <w:color w:val="000000"/>
          <w:lang w:eastAsia="fr-CH"/>
        </w:rPr>
        <w:t xml:space="preserve"> </w:t>
      </w:r>
      <w:r>
        <w:rPr>
          <w:rFonts w:eastAsia="Times New Roman"/>
          <w:b/>
          <w:color w:val="000000"/>
          <w:lang w:eastAsia="fr-CH"/>
        </w:rPr>
        <w:t xml:space="preserve">l’auberge « Bar </w:t>
      </w:r>
      <w:proofErr w:type="spellStart"/>
      <w:r>
        <w:rPr>
          <w:rFonts w:eastAsia="Times New Roman"/>
          <w:b/>
          <w:color w:val="000000"/>
          <w:lang w:eastAsia="fr-CH"/>
        </w:rPr>
        <w:t>ristoran</w:t>
      </w:r>
      <w:r w:rsidR="00E41FE2">
        <w:rPr>
          <w:rFonts w:eastAsia="Times New Roman"/>
          <w:b/>
          <w:color w:val="000000"/>
          <w:lang w:eastAsia="fr-CH"/>
        </w:rPr>
        <w:t>t</w:t>
      </w:r>
      <w:r>
        <w:rPr>
          <w:rFonts w:eastAsia="Times New Roman"/>
          <w:b/>
          <w:color w:val="000000"/>
          <w:lang w:eastAsia="fr-CH"/>
        </w:rPr>
        <w:t>e</w:t>
      </w:r>
      <w:proofErr w:type="spellEnd"/>
      <w:r>
        <w:rPr>
          <w:rFonts w:eastAsia="Times New Roman"/>
          <w:b/>
          <w:color w:val="000000"/>
          <w:lang w:eastAsia="fr-CH"/>
        </w:rPr>
        <w:t xml:space="preserve"> LO SCIATORE » situé à la </w:t>
      </w:r>
      <w:r w:rsidRPr="00F82E07">
        <w:rPr>
          <w:rFonts w:eastAsia="Times New Roman"/>
          <w:b/>
          <w:color w:val="000000"/>
          <w:lang w:eastAsia="fr-CH"/>
        </w:rPr>
        <w:t xml:space="preserve">sortie </w:t>
      </w:r>
      <w:r>
        <w:rPr>
          <w:rFonts w:eastAsia="Times New Roman"/>
          <w:b/>
          <w:color w:val="000000"/>
          <w:lang w:eastAsia="fr-CH"/>
        </w:rPr>
        <w:t xml:space="preserve">montante </w:t>
      </w:r>
      <w:r w:rsidRPr="00F82E07">
        <w:rPr>
          <w:rFonts w:eastAsia="Times New Roman"/>
          <w:b/>
          <w:color w:val="000000"/>
          <w:lang w:eastAsia="fr-CH"/>
        </w:rPr>
        <w:t xml:space="preserve">de </w:t>
      </w:r>
      <w:proofErr w:type="spellStart"/>
      <w:r w:rsidRPr="00F82E07">
        <w:rPr>
          <w:rFonts w:eastAsia="Times New Roman"/>
          <w:b/>
          <w:color w:val="000000"/>
          <w:lang w:eastAsia="fr-CH"/>
        </w:rPr>
        <w:t>Ceresole</w:t>
      </w:r>
      <w:proofErr w:type="spellEnd"/>
      <w:r>
        <w:rPr>
          <w:rFonts w:eastAsia="Times New Roman"/>
          <w:b/>
          <w:color w:val="000000"/>
          <w:lang w:eastAsia="fr-CH"/>
        </w:rPr>
        <w:t xml:space="preserve">. </w:t>
      </w:r>
      <w:r w:rsidRPr="00F82E07">
        <w:rPr>
          <w:rFonts w:eastAsia="Times New Roman"/>
          <w:b/>
          <w:color w:val="000000"/>
          <w:lang w:eastAsia="fr-CH"/>
        </w:rPr>
        <w:t xml:space="preserve">Super et </w:t>
      </w:r>
      <w:r>
        <w:rPr>
          <w:rFonts w:eastAsia="Times New Roman"/>
          <w:b/>
          <w:color w:val="000000"/>
          <w:lang w:eastAsia="fr-CH"/>
        </w:rPr>
        <w:t>à d</w:t>
      </w:r>
      <w:r w:rsidRPr="00F82E07">
        <w:rPr>
          <w:rFonts w:eastAsia="Times New Roman"/>
          <w:b/>
          <w:color w:val="000000"/>
          <w:lang w:eastAsia="fr-CH"/>
        </w:rPr>
        <w:t>es prix, incroyable</w:t>
      </w:r>
      <w:r>
        <w:rPr>
          <w:rFonts w:eastAsia="Times New Roman"/>
          <w:b/>
          <w:color w:val="000000"/>
          <w:lang w:eastAsia="fr-CH"/>
        </w:rPr>
        <w:t>s</w:t>
      </w:r>
      <w:r w:rsidRPr="00F82E07">
        <w:rPr>
          <w:rFonts w:eastAsia="Times New Roman"/>
          <w:b/>
          <w:color w:val="000000"/>
          <w:lang w:eastAsia="fr-CH"/>
        </w:rPr>
        <w:t>.</w:t>
      </w:r>
    </w:p>
    <w:p w:rsidR="005946BD" w:rsidRPr="00F82E07" w:rsidRDefault="005946BD" w:rsidP="008177CF">
      <w:pPr>
        <w:spacing w:after="0" w:line="240" w:lineRule="auto"/>
        <w:rPr>
          <w:rFonts w:eastAsia="Times New Roman"/>
          <w:b/>
          <w:color w:val="000000"/>
          <w:lang w:eastAsia="fr-CH"/>
        </w:rPr>
      </w:pPr>
    </w:p>
    <w:p w:rsidR="008177CF" w:rsidRPr="00F82E07" w:rsidRDefault="008177CF" w:rsidP="008177CF">
      <w:pPr>
        <w:spacing w:after="0" w:line="240" w:lineRule="auto"/>
        <w:rPr>
          <w:rFonts w:eastAsia="Times New Roman"/>
          <w:b/>
          <w:color w:val="000000"/>
          <w:lang w:eastAsia="fr-CH"/>
        </w:rPr>
      </w:pPr>
      <w:r>
        <w:rPr>
          <w:rFonts w:eastAsia="Times New Roman"/>
          <w:b/>
          <w:color w:val="000000"/>
          <w:lang w:eastAsia="fr-CH"/>
        </w:rPr>
        <w:t xml:space="preserve">En redescendant la vallée il faut traverser le village de Pont et y faire quelques pas dans les vieux quartiers. </w:t>
      </w:r>
      <w:r w:rsidRPr="00F82E07">
        <w:rPr>
          <w:rFonts w:eastAsia="Times New Roman"/>
          <w:b/>
          <w:color w:val="000000"/>
          <w:lang w:eastAsia="fr-CH"/>
        </w:rPr>
        <w:t>De là</w:t>
      </w:r>
      <w:r>
        <w:rPr>
          <w:rFonts w:eastAsia="Times New Roman"/>
          <w:b/>
          <w:color w:val="000000"/>
          <w:lang w:eastAsia="fr-CH"/>
        </w:rPr>
        <w:t xml:space="preserve">, direction, le </w:t>
      </w:r>
      <w:r w:rsidRPr="00F82E07">
        <w:rPr>
          <w:rFonts w:eastAsia="Times New Roman"/>
          <w:b/>
          <w:color w:val="000000"/>
          <w:lang w:eastAsia="fr-CH"/>
        </w:rPr>
        <w:t>lac d'</w:t>
      </w:r>
      <w:proofErr w:type="spellStart"/>
      <w:r w:rsidRPr="00F82E07">
        <w:rPr>
          <w:rFonts w:eastAsia="Times New Roman"/>
          <w:b/>
          <w:color w:val="000000"/>
          <w:lang w:eastAsia="fr-CH"/>
        </w:rPr>
        <w:t>Orta</w:t>
      </w:r>
      <w:proofErr w:type="spellEnd"/>
      <w:r w:rsidRPr="00F82E07">
        <w:rPr>
          <w:rFonts w:eastAsia="Times New Roman"/>
          <w:b/>
          <w:color w:val="000000"/>
          <w:lang w:eastAsia="fr-CH"/>
        </w:rPr>
        <w:t xml:space="preserve"> pour y passer la nuit. 170 km en </w:t>
      </w:r>
      <w:proofErr w:type="gramStart"/>
      <w:r w:rsidRPr="00F82E07">
        <w:rPr>
          <w:rFonts w:eastAsia="Times New Roman"/>
          <w:b/>
          <w:color w:val="000000"/>
          <w:lang w:eastAsia="fr-CH"/>
        </w:rPr>
        <w:t>2:</w:t>
      </w:r>
      <w:proofErr w:type="gramEnd"/>
      <w:r w:rsidRPr="00F82E07">
        <w:rPr>
          <w:rFonts w:eastAsia="Times New Roman"/>
          <w:b/>
          <w:color w:val="000000"/>
          <w:lang w:eastAsia="fr-CH"/>
        </w:rPr>
        <w:t>30h.</w:t>
      </w:r>
    </w:p>
    <w:p w:rsidR="008177CF" w:rsidRPr="00F82E07" w:rsidRDefault="008177CF" w:rsidP="008177CF">
      <w:pPr>
        <w:spacing w:after="0" w:line="240" w:lineRule="auto"/>
        <w:rPr>
          <w:rFonts w:eastAsia="Times New Roman"/>
          <w:b/>
          <w:color w:val="000000"/>
          <w:lang w:eastAsia="fr-CH"/>
        </w:rPr>
      </w:pPr>
      <w:r w:rsidRPr="00F82E07">
        <w:rPr>
          <w:rFonts w:eastAsia="Times New Roman"/>
          <w:b/>
          <w:color w:val="000000"/>
          <w:lang w:eastAsia="fr-CH"/>
        </w:rPr>
        <w:t xml:space="preserve">Le lendemain </w:t>
      </w:r>
      <w:r>
        <w:rPr>
          <w:rFonts w:eastAsia="Times New Roman"/>
          <w:b/>
          <w:color w:val="000000"/>
          <w:lang w:eastAsia="fr-CH"/>
        </w:rPr>
        <w:t xml:space="preserve">on roule vers </w:t>
      </w:r>
      <w:r w:rsidRPr="00F82E07">
        <w:rPr>
          <w:rFonts w:eastAsia="Times New Roman"/>
          <w:b/>
          <w:color w:val="000000"/>
          <w:lang w:eastAsia="fr-CH"/>
        </w:rPr>
        <w:t xml:space="preserve">Locarno, Airolo col du </w:t>
      </w:r>
      <w:proofErr w:type="spellStart"/>
      <w:r w:rsidRPr="00F82E07">
        <w:rPr>
          <w:rFonts w:eastAsia="Times New Roman"/>
          <w:b/>
          <w:color w:val="000000"/>
          <w:lang w:eastAsia="fr-CH"/>
        </w:rPr>
        <w:t>Nufenen</w:t>
      </w:r>
      <w:proofErr w:type="spellEnd"/>
      <w:r w:rsidRPr="00F82E07">
        <w:rPr>
          <w:rFonts w:eastAsia="Times New Roman"/>
          <w:b/>
          <w:color w:val="000000"/>
          <w:lang w:eastAsia="fr-CH"/>
        </w:rPr>
        <w:t xml:space="preserve">, repas dans la vallée de </w:t>
      </w:r>
      <w:proofErr w:type="spellStart"/>
      <w:r w:rsidRPr="00F82E07">
        <w:rPr>
          <w:rFonts w:eastAsia="Times New Roman"/>
          <w:b/>
          <w:color w:val="000000"/>
          <w:lang w:eastAsia="fr-CH"/>
        </w:rPr>
        <w:t>Goms</w:t>
      </w:r>
      <w:proofErr w:type="spellEnd"/>
      <w:r w:rsidRPr="00F82E07">
        <w:rPr>
          <w:rFonts w:eastAsia="Times New Roman"/>
          <w:b/>
          <w:color w:val="000000"/>
          <w:lang w:eastAsia="fr-CH"/>
        </w:rPr>
        <w:t xml:space="preserve"> et retour à la maison. 270 km en </w:t>
      </w:r>
      <w:proofErr w:type="gramStart"/>
      <w:r w:rsidRPr="00F82E07">
        <w:rPr>
          <w:rFonts w:eastAsia="Times New Roman"/>
          <w:b/>
          <w:color w:val="000000"/>
          <w:lang w:eastAsia="fr-CH"/>
        </w:rPr>
        <w:t>5:</w:t>
      </w:r>
      <w:proofErr w:type="gramEnd"/>
      <w:r w:rsidRPr="00F82E07">
        <w:rPr>
          <w:rFonts w:eastAsia="Times New Roman"/>
          <w:b/>
          <w:color w:val="000000"/>
          <w:lang w:eastAsia="fr-CH"/>
        </w:rPr>
        <w:t>00h de route.</w:t>
      </w:r>
      <w:r>
        <w:rPr>
          <w:rFonts w:eastAsia="Times New Roman"/>
          <w:b/>
          <w:color w:val="000000"/>
          <w:lang w:eastAsia="fr-CH"/>
        </w:rPr>
        <w:t xml:space="preserve"> </w:t>
      </w:r>
    </w:p>
    <w:p w:rsidR="008177CF" w:rsidRDefault="008177CF" w:rsidP="008177CF">
      <w:pPr>
        <w:spacing w:after="0" w:line="240" w:lineRule="auto"/>
        <w:rPr>
          <w:rFonts w:eastAsia="Times New Roman"/>
          <w:b/>
          <w:color w:val="000000"/>
          <w:lang w:eastAsia="fr-CH"/>
        </w:rPr>
      </w:pPr>
      <w:r w:rsidRPr="00F82E07">
        <w:rPr>
          <w:rFonts w:eastAsia="Times New Roman"/>
          <w:b/>
          <w:color w:val="000000"/>
          <w:lang w:eastAsia="fr-CH"/>
        </w:rPr>
        <w:t>Deux jours super</w:t>
      </w:r>
      <w:r>
        <w:rPr>
          <w:rFonts w:eastAsia="Times New Roman"/>
          <w:b/>
          <w:color w:val="000000"/>
          <w:lang w:eastAsia="fr-CH"/>
        </w:rPr>
        <w:t>, mais à ne faire que par ciel bleu.</w:t>
      </w:r>
      <w:r w:rsidRPr="00C903FE">
        <w:rPr>
          <w:rFonts w:eastAsia="Times New Roman"/>
          <w:b/>
          <w:color w:val="000000"/>
          <w:lang w:eastAsia="fr-CH"/>
        </w:rPr>
        <w:t xml:space="preserve"> </w:t>
      </w:r>
      <w:r>
        <w:rPr>
          <w:rFonts w:eastAsia="Times New Roman"/>
          <w:b/>
          <w:color w:val="000000"/>
          <w:lang w:eastAsia="fr-CH"/>
        </w:rPr>
        <w:t>En gros 700 km partagé entre autoroute et routes nationales selon les goûts et le type de voiture.</w:t>
      </w:r>
    </w:p>
    <w:p w:rsidR="008177CF" w:rsidRPr="00F82E07" w:rsidRDefault="008177CF" w:rsidP="008177CF">
      <w:pPr>
        <w:spacing w:after="0" w:line="240" w:lineRule="auto"/>
        <w:rPr>
          <w:rFonts w:eastAsia="Times New Roman"/>
          <w:b/>
          <w:color w:val="000000"/>
          <w:lang w:eastAsia="fr-CH"/>
        </w:rPr>
      </w:pPr>
      <w:r>
        <w:rPr>
          <w:rFonts w:eastAsia="Times New Roman"/>
          <w:b/>
          <w:color w:val="000000"/>
          <w:lang w:eastAsia="fr-CH"/>
        </w:rPr>
        <w:t>Pour plus de détails 079 248 22 66</w:t>
      </w:r>
    </w:p>
    <w:p w:rsidR="008177CF" w:rsidRDefault="008177CF" w:rsidP="00172887">
      <w:pPr>
        <w:rPr>
          <w:b/>
          <w:sz w:val="32"/>
          <w:szCs w:val="32"/>
          <w:u w:val="single"/>
        </w:rPr>
      </w:pPr>
    </w:p>
    <w:p w:rsidR="00065A69" w:rsidRDefault="00065A69" w:rsidP="00172887">
      <w:pPr>
        <w:rPr>
          <w:b/>
          <w:sz w:val="32"/>
          <w:szCs w:val="32"/>
          <w:u w:val="single"/>
        </w:rPr>
      </w:pPr>
    </w:p>
    <w:p w:rsidR="00065A69" w:rsidRDefault="00065A69" w:rsidP="00065A69">
      <w:pPr>
        <w:pStyle w:val="Sansinterligne"/>
        <w:rPr>
          <w:sz w:val="44"/>
          <w:szCs w:val="44"/>
        </w:rPr>
      </w:pPr>
      <w:r>
        <w:rPr>
          <w:noProof/>
        </w:rPr>
        <w:lastRenderedPageBreak/>
        <w:drawing>
          <wp:anchor distT="0" distB="0" distL="114300" distR="114300" simplePos="0" relativeHeight="251684864" behindDoc="0" locked="0" layoutInCell="1" allowOverlap="1" wp14:anchorId="66161D59" wp14:editId="7970C35C">
            <wp:simplePos x="0" y="0"/>
            <wp:positionH relativeFrom="column">
              <wp:posOffset>-4445</wp:posOffset>
            </wp:positionH>
            <wp:positionV relativeFrom="paragraph">
              <wp:posOffset>0</wp:posOffset>
            </wp:positionV>
            <wp:extent cx="2714625" cy="1685925"/>
            <wp:effectExtent l="0" t="0" r="9525" b="9525"/>
            <wp:wrapSquare wrapText="bothSides"/>
            <wp:docPr id="12" name="Image 12" descr="RÃ©sultat de recherche d'images pour &quot;route 6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route 66&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anchor>
        </w:drawing>
      </w:r>
      <w:r>
        <w:rPr>
          <w:sz w:val="44"/>
          <w:szCs w:val="44"/>
        </w:rPr>
        <w:t>L</w:t>
      </w:r>
      <w:r w:rsidRPr="00DD3EFB">
        <w:rPr>
          <w:sz w:val="44"/>
          <w:szCs w:val="44"/>
        </w:rPr>
        <w:t xml:space="preserve">a route 66 </w:t>
      </w:r>
      <w:r>
        <w:rPr>
          <w:sz w:val="44"/>
          <w:szCs w:val="44"/>
        </w:rPr>
        <w:t xml:space="preserve">est </w:t>
      </w:r>
      <w:r w:rsidRPr="00DD3EFB">
        <w:rPr>
          <w:sz w:val="44"/>
          <w:szCs w:val="44"/>
        </w:rPr>
        <w:t>le rêve de beaucoup de propriétaires et d’amateurs de voitures anciennes</w:t>
      </w:r>
    </w:p>
    <w:p w:rsidR="00065A69" w:rsidRDefault="00065A69" w:rsidP="00065A69">
      <w:pPr>
        <w:pStyle w:val="Sansinterligne"/>
      </w:pPr>
    </w:p>
    <w:p w:rsidR="00065A69" w:rsidRDefault="00065A69" w:rsidP="00065A69">
      <w:pPr>
        <w:pStyle w:val="Sansinterligne"/>
        <w:jc w:val="both"/>
      </w:pPr>
      <w:r>
        <w:t>Avec mon épouse nous l’avons parcourue il y a 3 ans avec une voiture de location de Chicago à Santa Monica/Los Angeles. A plusieurs reprises nous avons dévié de la 66 pour voir d’autres sites, dont Monument Valley, Gand Canyon, Las Vegas et une visite au Bagdad café, soit 5000 km en 13 jours de route pour une absence de la Suisse de 16 jours. A faire au printemps ou à l’automne.</w:t>
      </w:r>
    </w:p>
    <w:p w:rsidR="00065A69" w:rsidRDefault="00065A69" w:rsidP="00065A69">
      <w:pPr>
        <w:pStyle w:val="Sansinterligne"/>
        <w:jc w:val="both"/>
      </w:pPr>
      <w:r>
        <w:t xml:space="preserve">Pour certain la langue est un obstacle. En groupe nous pouvons annuler cette difficulté et profiter de ces incroyables paysages. Au retour j’ai écrit un résumé de ce voyage que je tiens à votre disposition. Il suffit de me le demander, </w:t>
      </w:r>
      <w:hyperlink r:id="rId19" w:history="1">
        <w:r w:rsidRPr="00E93643">
          <w:rPr>
            <w:rStyle w:val="Lienhypertexte"/>
          </w:rPr>
          <w:t>rudaz@span.ch</w:t>
        </w:r>
      </w:hyperlink>
      <w:r>
        <w:t xml:space="preserve"> ou 079 248 22 66.</w:t>
      </w:r>
    </w:p>
    <w:p w:rsidR="00065A69" w:rsidRDefault="00065A69" w:rsidP="00065A69">
      <w:pPr>
        <w:pStyle w:val="Sansinterligne"/>
        <w:jc w:val="both"/>
      </w:pPr>
      <w:r>
        <w:t xml:space="preserve">Et pourquoi pas un voyage en groupe dans le cadre de </w:t>
      </w:r>
      <w:proofErr w:type="gramStart"/>
      <w:r>
        <w:t>l’AAA?</w:t>
      </w:r>
      <w:proofErr w:type="gramEnd"/>
    </w:p>
    <w:p w:rsidR="00065A69" w:rsidRDefault="00065A69" w:rsidP="00065A69">
      <w:pPr>
        <w:pStyle w:val="Sansinterligne"/>
        <w:jc w:val="both"/>
      </w:pPr>
      <w:r>
        <w:t>Le voyage nous a coûté pour les deux. Avions, hôtels, location de voiture 5'800.- + 500.- pour le retour de la voiture + carburant 500.- + repas, boissons et divers 2'000.- + extras imprévus 200.-</w:t>
      </w:r>
      <w:r w:rsidRPr="0015664D">
        <w:t xml:space="preserve"> </w:t>
      </w:r>
      <w:r>
        <w:t>+/- Total CHF 9’000.-</w:t>
      </w:r>
    </w:p>
    <w:p w:rsidR="00065A69" w:rsidRDefault="00065A69" w:rsidP="00065A69">
      <w:pPr>
        <w:rPr>
          <w:b/>
          <w:sz w:val="32"/>
          <w:szCs w:val="32"/>
          <w:u w:val="single"/>
        </w:rPr>
      </w:pPr>
      <w:r>
        <w:t>Il vous suffit d’en parler entre vous et aux membres du comité</w:t>
      </w:r>
      <w:r w:rsidR="00F36B3A">
        <w:t>. Printemps 2020 ? Pourquoi pas :</w:t>
      </w:r>
    </w:p>
    <w:p w:rsidR="00FB3AD1" w:rsidRDefault="00FB3AD1" w:rsidP="005946BD">
      <w:pPr>
        <w:rPr>
          <w:b/>
          <w:sz w:val="32"/>
          <w:szCs w:val="32"/>
          <w:u w:val="single"/>
        </w:rPr>
      </w:pPr>
    </w:p>
    <w:p w:rsidR="005946BD" w:rsidRDefault="005946BD" w:rsidP="005946BD">
      <w:pPr>
        <w:rPr>
          <w:b/>
          <w:sz w:val="32"/>
          <w:szCs w:val="32"/>
          <w:u w:val="single"/>
        </w:rPr>
      </w:pPr>
      <w:r>
        <w:rPr>
          <w:b/>
          <w:sz w:val="32"/>
          <w:szCs w:val="32"/>
          <w:u w:val="single"/>
        </w:rPr>
        <w:t>Les retours et commentaires des membres</w:t>
      </w:r>
    </w:p>
    <w:p w:rsidR="00FB3AD1" w:rsidRPr="00FB3AD1" w:rsidRDefault="00FB3AD1" w:rsidP="005946BD">
      <w:pPr>
        <w:rPr>
          <w:sz w:val="28"/>
          <w:szCs w:val="28"/>
        </w:rPr>
      </w:pPr>
      <w:r w:rsidRPr="00FB3AD1">
        <w:rPr>
          <w:sz w:val="28"/>
          <w:szCs w:val="28"/>
        </w:rPr>
        <w:t>Cours sur la circulation routière</w:t>
      </w:r>
    </w:p>
    <w:p w:rsidR="00FB3AD1" w:rsidRDefault="00FB3AD1" w:rsidP="00FB3AD1">
      <w:pPr>
        <w:rPr>
          <w:shd w:val="clear" w:color="auto" w:fill="FFFFFF"/>
        </w:rPr>
      </w:pPr>
      <w:r w:rsidRPr="00E87317">
        <w:rPr>
          <w:shd w:val="clear" w:color="auto" w:fill="FFFFFF"/>
        </w:rPr>
        <w:t xml:space="preserve">Merci à vous, j'ai beaucoup apprécié le respect </w:t>
      </w:r>
      <w:r>
        <w:rPr>
          <w:shd w:val="clear" w:color="auto" w:fill="FFFFFF"/>
        </w:rPr>
        <w:t>et</w:t>
      </w:r>
      <w:r w:rsidRPr="00E87317">
        <w:rPr>
          <w:shd w:val="clear" w:color="auto" w:fill="FFFFFF"/>
        </w:rPr>
        <w:t xml:space="preserve"> l'écoute des </w:t>
      </w:r>
      <w:r>
        <w:rPr>
          <w:shd w:val="clear" w:color="auto" w:fill="FFFFFF"/>
        </w:rPr>
        <w:t xml:space="preserve">cinquante </w:t>
      </w:r>
      <w:r w:rsidRPr="00E87317">
        <w:rPr>
          <w:shd w:val="clear" w:color="auto" w:fill="FFFFFF"/>
        </w:rPr>
        <w:t>participants à mon égard et aussi celui qu'ils ont entre eux</w:t>
      </w:r>
      <w:r>
        <w:rPr>
          <w:shd w:val="clear" w:color="auto" w:fill="FFFFFF"/>
        </w:rPr>
        <w:t xml:space="preserve"> lors du cours sur la circulation routière.</w:t>
      </w:r>
      <w:r>
        <w:t xml:space="preserve"> </w:t>
      </w:r>
      <w:r w:rsidRPr="00E87317">
        <w:rPr>
          <w:shd w:val="clear" w:color="auto" w:fill="FFFFFF"/>
        </w:rPr>
        <w:t>Vous êtes des gens qui entret</w:t>
      </w:r>
      <w:r>
        <w:rPr>
          <w:shd w:val="clear" w:color="auto" w:fill="FFFFFF"/>
        </w:rPr>
        <w:t>iennent</w:t>
      </w:r>
      <w:r w:rsidRPr="00E87317">
        <w:rPr>
          <w:shd w:val="clear" w:color="auto" w:fill="FFFFFF"/>
        </w:rPr>
        <w:t xml:space="preserve"> l'histoire de la voiture et des hommes qui les conduisaient et, cerise sur le gâteau, les valeurs humaines et de</w:t>
      </w:r>
      <w:r>
        <w:rPr>
          <w:shd w:val="clear" w:color="auto" w:fill="FFFFFF"/>
        </w:rPr>
        <w:t>s</w:t>
      </w:r>
      <w:r w:rsidRPr="00E87317">
        <w:rPr>
          <w:shd w:val="clear" w:color="auto" w:fill="FFFFFF"/>
        </w:rPr>
        <w:t xml:space="preserve"> société</w:t>
      </w:r>
      <w:r>
        <w:rPr>
          <w:shd w:val="clear" w:color="auto" w:fill="FFFFFF"/>
        </w:rPr>
        <w:t>s</w:t>
      </w:r>
      <w:r w:rsidRPr="00E87317">
        <w:rPr>
          <w:shd w:val="clear" w:color="auto" w:fill="FFFFFF"/>
        </w:rPr>
        <w:t xml:space="preserve"> qui les accompagnaient</w:t>
      </w:r>
      <w:r>
        <w:rPr>
          <w:shd w:val="clear" w:color="auto" w:fill="FFFFFF"/>
        </w:rPr>
        <w:t>.</w:t>
      </w:r>
      <w:r w:rsidRPr="00E87317">
        <w:rPr>
          <w:shd w:val="clear" w:color="auto" w:fill="FFFFFF"/>
        </w:rPr>
        <w:t xml:space="preserve"> </w:t>
      </w:r>
      <w:r>
        <w:rPr>
          <w:shd w:val="clear" w:color="auto" w:fill="FFFFFF"/>
        </w:rPr>
        <w:t xml:space="preserve">Bonne route. </w:t>
      </w:r>
      <w:r w:rsidRPr="00E87317">
        <w:rPr>
          <w:shd w:val="clear" w:color="auto" w:fill="FFFFFF"/>
        </w:rPr>
        <w:t>A bientôt</w:t>
      </w:r>
      <w:r>
        <w:rPr>
          <w:shd w:val="clear" w:color="auto" w:fill="FFFFFF"/>
        </w:rPr>
        <w:t>.</w:t>
      </w:r>
      <w:r w:rsidRPr="00E87317">
        <w:rPr>
          <w:shd w:val="clear" w:color="auto" w:fill="FFFFFF"/>
        </w:rPr>
        <w:t xml:space="preserve">  Michel</w:t>
      </w:r>
      <w:r>
        <w:rPr>
          <w:shd w:val="clear" w:color="auto" w:fill="FFFFFF"/>
        </w:rPr>
        <w:t xml:space="preserve"> Alder</w:t>
      </w:r>
    </w:p>
    <w:p w:rsidR="00FB3AD1" w:rsidRDefault="00FB3AD1" w:rsidP="005946BD"/>
    <w:p w:rsidR="005946BD" w:rsidRDefault="005946BD" w:rsidP="005946BD">
      <w:r w:rsidRPr="00255FB2">
        <w:rPr>
          <w:b/>
          <w:noProof/>
          <w:sz w:val="32"/>
          <w:szCs w:val="32"/>
        </w:rPr>
        <w:drawing>
          <wp:anchor distT="0" distB="0" distL="114300" distR="114300" simplePos="0" relativeHeight="251695104" behindDoc="0" locked="0" layoutInCell="1" allowOverlap="1" wp14:anchorId="062CFCD1" wp14:editId="06EB93CE">
            <wp:simplePos x="0" y="0"/>
            <wp:positionH relativeFrom="column">
              <wp:posOffset>0</wp:posOffset>
            </wp:positionH>
            <wp:positionV relativeFrom="paragraph">
              <wp:posOffset>3810</wp:posOffset>
            </wp:positionV>
            <wp:extent cx="1828800" cy="1371600"/>
            <wp:effectExtent l="0" t="0" r="0" b="0"/>
            <wp:wrapSquare wrapText="bothSides"/>
            <wp:docPr id="10" name="Image 10" descr="C:\Users\Rudaz\Desktop\3d0f2a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daz\Desktop\3d0f2aa2.gif"/>
                    <pic:cNvPicPr>
                      <a:picLocks noChangeAspect="1" noChangeArrowheads="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anchor>
        </w:drawing>
      </w:r>
      <w:r>
        <w:t>Le repas de fin d’année fut une belle réussite. Merci au comité et au membres qui y ont participés.</w:t>
      </w:r>
      <w:r w:rsidR="00FB3AD1">
        <w:t xml:space="preserve"> Emile</w:t>
      </w:r>
    </w:p>
    <w:p w:rsidR="00FB3AD1" w:rsidRDefault="00FB3AD1" w:rsidP="005946BD"/>
    <w:p w:rsidR="00E87317" w:rsidRDefault="00E87317" w:rsidP="005946BD"/>
    <w:p w:rsidR="005946BD" w:rsidRDefault="005946BD" w:rsidP="005946BD">
      <w:r>
        <w:rPr>
          <w:noProof/>
        </w:rPr>
        <mc:AlternateContent>
          <mc:Choice Requires="wps">
            <w:drawing>
              <wp:inline distT="0" distB="0" distL="0" distR="0" wp14:anchorId="1691E9F4" wp14:editId="76C8FE3E">
                <wp:extent cx="304800" cy="304800"/>
                <wp:effectExtent l="0" t="0" r="0" b="0"/>
                <wp:docPr id="11" name="AutoShape 2" descr="IMG_847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3DAF7" id="AutoShape 2" o:spid="_x0000_s1026" alt="IMG_847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A&#10;cXfDAgAAz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5946BD" w:rsidRDefault="005946BD" w:rsidP="005946BD">
      <w:r w:rsidRPr="00DD70B9">
        <w:rPr>
          <w:noProof/>
        </w:rPr>
        <w:drawing>
          <wp:inline distT="0" distB="0" distL="0" distR="0" wp14:anchorId="17CE911A" wp14:editId="6AA16098">
            <wp:extent cx="2516400" cy="1886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16400" cy="1886400"/>
                    </a:xfrm>
                    <a:prstGeom prst="rect">
                      <a:avLst/>
                    </a:prstGeom>
                  </pic:spPr>
                </pic:pic>
              </a:graphicData>
            </a:graphic>
          </wp:inline>
        </w:drawing>
      </w:r>
      <w:r>
        <w:t xml:space="preserve">                           </w:t>
      </w:r>
      <w:r>
        <w:rPr>
          <w:noProof/>
        </w:rPr>
        <mc:AlternateContent>
          <mc:Choice Requires="wps">
            <w:drawing>
              <wp:inline distT="0" distB="0" distL="0" distR="0" wp14:anchorId="4C03925E" wp14:editId="4012F03F">
                <wp:extent cx="304800" cy="304800"/>
                <wp:effectExtent l="0" t="0" r="0" b="0"/>
                <wp:docPr id="16" name="AutoShape 4" descr="IMG_847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671FD" id="AutoShape 4" o:spid="_x0000_s1026" alt="IMG_847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Qd&#10;XyDDAgAAz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D70B9">
        <w:rPr>
          <w:noProof/>
        </w:rPr>
        <w:drawing>
          <wp:inline distT="0" distB="0" distL="0" distR="0" wp14:anchorId="31978165" wp14:editId="1C4BD7BC">
            <wp:extent cx="2516400" cy="1886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16400" cy="1886400"/>
                    </a:xfrm>
                    <a:prstGeom prst="rect">
                      <a:avLst/>
                    </a:prstGeom>
                  </pic:spPr>
                </pic:pic>
              </a:graphicData>
            </a:graphic>
          </wp:inline>
        </w:drawing>
      </w:r>
    </w:p>
    <w:p w:rsidR="00E87317" w:rsidRDefault="00E87317" w:rsidP="005946BD"/>
    <w:p w:rsidR="00E87317" w:rsidRDefault="005946BD" w:rsidP="005946BD">
      <w:r>
        <w:lastRenderedPageBreak/>
        <w:t>Chers membres</w:t>
      </w:r>
      <w:r w:rsidR="00E87317">
        <w:t>,</w:t>
      </w:r>
    </w:p>
    <w:p w:rsidR="005946BD" w:rsidRDefault="00E87317" w:rsidP="00E87317">
      <w:pPr>
        <w:pStyle w:val="Sansinterligne"/>
      </w:pPr>
      <w:r w:rsidRPr="00E87317">
        <w:t xml:space="preserve"> </w:t>
      </w:r>
      <w:r w:rsidR="00FB3AD1">
        <w:t>L’</w:t>
      </w:r>
      <w:r>
        <w:t xml:space="preserve">espace </w:t>
      </w:r>
      <w:r w:rsidR="00FB3AD1">
        <w:t xml:space="preserve">retours et commentaires des membres </w:t>
      </w:r>
      <w:r>
        <w:t xml:space="preserve">vous est réservé. Vous pouvez envoyer vos commentaires et vos suggestions à : </w:t>
      </w:r>
      <w:hyperlink r:id="rId23" w:history="1">
        <w:r w:rsidRPr="007D22CB">
          <w:rPr>
            <w:rStyle w:val="Lienhypertexte"/>
          </w:rPr>
          <w:t>rudaz@span.ch</w:t>
        </w:r>
      </w:hyperlink>
      <w:r>
        <w:t xml:space="preserve"> (079 248 22 66).</w:t>
      </w:r>
    </w:p>
    <w:p w:rsidR="005946BD" w:rsidRDefault="005946BD" w:rsidP="00E87317">
      <w:pPr>
        <w:pStyle w:val="Sansinterligne"/>
      </w:pPr>
      <w:r>
        <w:t xml:space="preserve">Ils seront publiés à condition qu’ils ne contiennent ni grossièreté, ni attaques personnelles. Vos récits de voyages, vos bonnes adresses seront les bienvenus et pourront servir à d’autres membres. Vos suggestions seront étudiées. </w:t>
      </w:r>
    </w:p>
    <w:p w:rsidR="005946BD" w:rsidRDefault="005946BD" w:rsidP="00E87317">
      <w:pPr>
        <w:pStyle w:val="Sansinterligne"/>
      </w:pPr>
      <w:r>
        <w:t>Une association ne peut s’améliorer qu’avec la participation de ses membres.  Nous comptons sur vous. Si vous vendez ou cherchez quelque chose (tel 079 248 22 66) nous le publierons dans la prochaine Newsletter.</w:t>
      </w:r>
    </w:p>
    <w:p w:rsidR="00FB3AD1" w:rsidRDefault="00FB3AD1" w:rsidP="00E87317">
      <w:pPr>
        <w:pStyle w:val="Sansinterligne"/>
      </w:pPr>
    </w:p>
    <w:p w:rsidR="00276C3D" w:rsidRPr="008A1ABE" w:rsidRDefault="008A1ABE" w:rsidP="00172887">
      <w:pPr>
        <w:rPr>
          <w:b/>
          <w:sz w:val="32"/>
          <w:szCs w:val="32"/>
          <w:u w:val="single"/>
        </w:rPr>
      </w:pPr>
      <w:r w:rsidRPr="008A1ABE">
        <w:rPr>
          <w:b/>
          <w:sz w:val="32"/>
          <w:szCs w:val="32"/>
          <w:u w:val="single"/>
        </w:rPr>
        <w:t>A ne pas oublier</w:t>
      </w:r>
    </w:p>
    <w:p w:rsidR="00792637" w:rsidRDefault="00E22664" w:rsidP="005C4D35">
      <w:pPr>
        <w:rPr>
          <w:b/>
        </w:rPr>
      </w:pPr>
      <w:r>
        <w:rPr>
          <w:noProof/>
        </w:rPr>
        <w:drawing>
          <wp:anchor distT="0" distB="0" distL="114300" distR="114300" simplePos="0" relativeHeight="251673600" behindDoc="0" locked="0" layoutInCell="1" allowOverlap="1" wp14:anchorId="351175B7">
            <wp:simplePos x="0" y="0"/>
            <wp:positionH relativeFrom="column">
              <wp:posOffset>0</wp:posOffset>
            </wp:positionH>
            <wp:positionV relativeFrom="paragraph">
              <wp:posOffset>-4445</wp:posOffset>
            </wp:positionV>
            <wp:extent cx="1310005" cy="1261110"/>
            <wp:effectExtent l="0" t="0" r="4445" b="0"/>
            <wp:wrapNone/>
            <wp:docPr id="9" name="Image 9" descr="RÃ©sultat de recherche d'images pour &quot;perte de mÃ©moire humorist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perte de mÃ©moire humoristique&qu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0005" cy="1261110"/>
                    </a:xfrm>
                    <a:prstGeom prst="rect">
                      <a:avLst/>
                    </a:prstGeom>
                    <a:noFill/>
                    <a:ln>
                      <a:noFill/>
                    </a:ln>
                  </pic:spPr>
                </pic:pic>
              </a:graphicData>
            </a:graphic>
          </wp:anchor>
        </w:drawing>
      </w:r>
      <w:r>
        <w:rPr>
          <w:b/>
        </w:rPr>
        <w:t xml:space="preserve">25 août 2018 </w:t>
      </w:r>
      <w:r>
        <w:rPr>
          <w:b/>
        </w:rPr>
        <w:tab/>
      </w:r>
      <w:r>
        <w:rPr>
          <w:b/>
        </w:rPr>
        <w:tab/>
      </w:r>
      <w:r w:rsidR="00792637">
        <w:rPr>
          <w:b/>
        </w:rPr>
        <w:t>31 janvier</w:t>
      </w:r>
      <w:r w:rsidR="00937B0E">
        <w:rPr>
          <w:b/>
        </w:rPr>
        <w:t xml:space="preserve"> – 3 </w:t>
      </w:r>
      <w:proofErr w:type="spellStart"/>
      <w:r w:rsidR="00937B0E">
        <w:rPr>
          <w:b/>
        </w:rPr>
        <w:t>fév</w:t>
      </w:r>
      <w:proofErr w:type="spellEnd"/>
      <w:r w:rsidR="00792637">
        <w:rPr>
          <w:b/>
        </w:rPr>
        <w:t xml:space="preserve"> 2019</w:t>
      </w:r>
      <w:r w:rsidR="00792637">
        <w:rPr>
          <w:b/>
        </w:rPr>
        <w:tab/>
      </w:r>
      <w:proofErr w:type="spellStart"/>
      <w:r w:rsidR="00792637">
        <w:rPr>
          <w:b/>
        </w:rPr>
        <w:t>Automoto</w:t>
      </w:r>
      <w:proofErr w:type="spellEnd"/>
      <w:r w:rsidR="00792637">
        <w:rPr>
          <w:b/>
        </w:rPr>
        <w:t xml:space="preserve"> retro Torino</w:t>
      </w:r>
    </w:p>
    <w:p w:rsidR="00BB2605" w:rsidRDefault="00BB2605" w:rsidP="00E22664">
      <w:pPr>
        <w:ind w:left="1416" w:firstLine="708"/>
        <w:rPr>
          <w:b/>
        </w:rPr>
      </w:pPr>
      <w:r>
        <w:rPr>
          <w:b/>
        </w:rPr>
        <w:t>06-10 février 2019</w:t>
      </w:r>
      <w:r>
        <w:rPr>
          <w:b/>
        </w:rPr>
        <w:tab/>
      </w:r>
      <w:r>
        <w:rPr>
          <w:b/>
        </w:rPr>
        <w:tab/>
      </w:r>
      <w:proofErr w:type="spellStart"/>
      <w:r>
        <w:rPr>
          <w:b/>
        </w:rPr>
        <w:t>R</w:t>
      </w:r>
      <w:r w:rsidR="00797932">
        <w:rPr>
          <w:b/>
        </w:rPr>
        <w:t>é</w:t>
      </w:r>
      <w:r>
        <w:rPr>
          <w:b/>
        </w:rPr>
        <w:t>tromobile</w:t>
      </w:r>
      <w:proofErr w:type="spellEnd"/>
      <w:r>
        <w:rPr>
          <w:b/>
        </w:rPr>
        <w:t xml:space="preserve"> à Paris</w:t>
      </w:r>
    </w:p>
    <w:p w:rsidR="00960183" w:rsidRDefault="00960183" w:rsidP="00E22664">
      <w:pPr>
        <w:ind w:left="1416" w:firstLine="708"/>
        <w:rPr>
          <w:b/>
        </w:rPr>
      </w:pPr>
      <w:r>
        <w:rPr>
          <w:b/>
        </w:rPr>
        <w:t>20 février 2019</w:t>
      </w:r>
      <w:r>
        <w:rPr>
          <w:b/>
        </w:rPr>
        <w:tab/>
      </w:r>
      <w:r>
        <w:rPr>
          <w:b/>
        </w:rPr>
        <w:tab/>
        <w:t>Cours sur les assurances auto</w:t>
      </w:r>
    </w:p>
    <w:p w:rsidR="008B1CF3" w:rsidRDefault="00E22664" w:rsidP="008B1CF3">
      <w:pPr>
        <w:ind w:left="4944" w:hanging="2820"/>
        <w:rPr>
          <w:b/>
        </w:rPr>
      </w:pPr>
      <w:r>
        <w:rPr>
          <w:b/>
        </w:rPr>
        <w:t>23 mars 2019</w:t>
      </w:r>
      <w:r>
        <w:rPr>
          <w:b/>
        </w:rPr>
        <w:tab/>
      </w:r>
      <w:r>
        <w:rPr>
          <w:b/>
        </w:rPr>
        <w:tab/>
      </w:r>
      <w:r w:rsidR="00C01608">
        <w:rPr>
          <w:b/>
        </w:rPr>
        <w:t>R</w:t>
      </w:r>
      <w:r w:rsidR="00700E5A">
        <w:rPr>
          <w:b/>
        </w:rPr>
        <w:t xml:space="preserve">endez-vous et diner à </w:t>
      </w:r>
      <w:proofErr w:type="spellStart"/>
      <w:r>
        <w:rPr>
          <w:b/>
        </w:rPr>
        <w:t>Oldtimer</w:t>
      </w:r>
      <w:proofErr w:type="spellEnd"/>
      <w:r>
        <w:rPr>
          <w:b/>
        </w:rPr>
        <w:t xml:space="preserve"> Fribourg</w:t>
      </w:r>
      <w:r w:rsidR="00921965">
        <w:rPr>
          <w:b/>
        </w:rPr>
        <w:t xml:space="preserve">. Nous </w:t>
      </w:r>
      <w:r w:rsidR="008B1CF3">
        <w:rPr>
          <w:b/>
        </w:rPr>
        <w:t xml:space="preserve">   </w:t>
      </w:r>
      <w:r w:rsidR="00921965">
        <w:rPr>
          <w:b/>
        </w:rPr>
        <w:t xml:space="preserve">avons </w:t>
      </w:r>
      <w:r w:rsidR="008B1CF3">
        <w:rPr>
          <w:b/>
        </w:rPr>
        <w:tab/>
      </w:r>
      <w:r w:rsidR="00921965">
        <w:rPr>
          <w:b/>
        </w:rPr>
        <w:t>réservé 15 places au restaurant pour 11</w:t>
      </w:r>
      <w:r w:rsidR="008B1CF3">
        <w:rPr>
          <w:b/>
        </w:rPr>
        <w:t> :</w:t>
      </w:r>
      <w:r w:rsidR="00921965">
        <w:rPr>
          <w:b/>
        </w:rPr>
        <w:t>45</w:t>
      </w:r>
      <w:r w:rsidR="008B1CF3">
        <w:rPr>
          <w:b/>
        </w:rPr>
        <w:t>h</w:t>
      </w:r>
      <w:r w:rsidR="00921965">
        <w:rPr>
          <w:b/>
        </w:rPr>
        <w:t xml:space="preserve"> précise</w:t>
      </w:r>
      <w:r w:rsidR="008B1CF3">
        <w:rPr>
          <w:b/>
        </w:rPr>
        <w:t>. Annoncez-vous au 078 745 00 93</w:t>
      </w:r>
    </w:p>
    <w:p w:rsidR="00700E5A" w:rsidRDefault="00960183" w:rsidP="00700E5A">
      <w:pPr>
        <w:ind w:left="4944" w:hanging="2820"/>
        <w:rPr>
          <w:b/>
        </w:rPr>
      </w:pPr>
      <w:r>
        <w:rPr>
          <w:b/>
        </w:rPr>
        <w:t>28 mars 2019</w:t>
      </w:r>
      <w:r>
        <w:rPr>
          <w:b/>
        </w:rPr>
        <w:tab/>
      </w:r>
      <w:r>
        <w:rPr>
          <w:b/>
        </w:rPr>
        <w:tab/>
        <w:t xml:space="preserve">Cours </w:t>
      </w:r>
      <w:r w:rsidR="00700E5A">
        <w:rPr>
          <w:b/>
        </w:rPr>
        <w:t>quand utiliser un extincteur et comment combattre un feu</w:t>
      </w:r>
    </w:p>
    <w:p w:rsidR="00A45C75" w:rsidRDefault="00A45C75" w:rsidP="00700E5A">
      <w:pPr>
        <w:ind w:left="4944" w:hanging="2820"/>
        <w:rPr>
          <w:b/>
        </w:rPr>
      </w:pPr>
      <w:r>
        <w:rPr>
          <w:b/>
        </w:rPr>
        <w:t>30 mars 2019</w:t>
      </w:r>
      <w:r>
        <w:rPr>
          <w:b/>
        </w:rPr>
        <w:tab/>
        <w:t xml:space="preserve">Vente aux enchères à </w:t>
      </w:r>
      <w:proofErr w:type="spellStart"/>
      <w:r>
        <w:rPr>
          <w:b/>
        </w:rPr>
        <w:t>Toffen</w:t>
      </w:r>
      <w:proofErr w:type="spellEnd"/>
    </w:p>
    <w:p w:rsidR="00E22664" w:rsidRDefault="00E22664" w:rsidP="00700E5A">
      <w:pPr>
        <w:ind w:left="1416" w:firstLine="708"/>
        <w:rPr>
          <w:b/>
        </w:rPr>
      </w:pPr>
      <w:r>
        <w:rPr>
          <w:b/>
        </w:rPr>
        <w:t>10-14 avril 2019</w:t>
      </w:r>
      <w:r>
        <w:rPr>
          <w:b/>
        </w:rPr>
        <w:tab/>
      </w:r>
      <w:r>
        <w:rPr>
          <w:b/>
        </w:rPr>
        <w:tab/>
        <w:t>Esse</w:t>
      </w:r>
      <w:r w:rsidR="00E27FB7">
        <w:rPr>
          <w:b/>
        </w:rPr>
        <w:t>n</w:t>
      </w:r>
    </w:p>
    <w:p w:rsidR="00700E5A" w:rsidRDefault="00700E5A" w:rsidP="00700E5A">
      <w:pPr>
        <w:ind w:left="1416" w:firstLine="708"/>
        <w:rPr>
          <w:b/>
        </w:rPr>
      </w:pPr>
      <w:r>
        <w:rPr>
          <w:b/>
        </w:rPr>
        <w:t>17 avril 2019</w:t>
      </w:r>
      <w:r>
        <w:rPr>
          <w:b/>
        </w:rPr>
        <w:tab/>
      </w:r>
      <w:r>
        <w:rPr>
          <w:b/>
        </w:rPr>
        <w:tab/>
      </w:r>
      <w:r>
        <w:rPr>
          <w:b/>
        </w:rPr>
        <w:tab/>
        <w:t>Cours sur l’utilisation des GPS</w:t>
      </w:r>
    </w:p>
    <w:p w:rsidR="00C01608" w:rsidRDefault="00C01608" w:rsidP="00CF3B83">
      <w:pPr>
        <w:ind w:left="1416" w:firstLine="708"/>
        <w:rPr>
          <w:b/>
        </w:rPr>
      </w:pPr>
      <w:r>
        <w:rPr>
          <w:b/>
        </w:rPr>
        <w:t>15 et 16 juin 2019</w:t>
      </w:r>
      <w:r>
        <w:rPr>
          <w:b/>
        </w:rPr>
        <w:tab/>
      </w:r>
      <w:r>
        <w:rPr>
          <w:b/>
        </w:rPr>
        <w:tab/>
        <w:t>Sortie de l’Amicale 2 jours</w:t>
      </w:r>
    </w:p>
    <w:p w:rsidR="007640C2" w:rsidRDefault="00C7717D" w:rsidP="00E22664">
      <w:pPr>
        <w:ind w:left="1416" w:firstLine="708"/>
        <w:rPr>
          <w:b/>
        </w:rPr>
      </w:pPr>
      <w:r>
        <w:rPr>
          <w:b/>
        </w:rPr>
        <w:t>23 juin</w:t>
      </w:r>
      <w:r w:rsidR="007640C2">
        <w:rPr>
          <w:b/>
        </w:rPr>
        <w:t xml:space="preserve"> 2019</w:t>
      </w:r>
      <w:r w:rsidR="007640C2">
        <w:rPr>
          <w:b/>
        </w:rPr>
        <w:tab/>
      </w:r>
      <w:r w:rsidR="00C01608">
        <w:rPr>
          <w:b/>
        </w:rPr>
        <w:tab/>
      </w:r>
      <w:r w:rsidR="007640C2">
        <w:rPr>
          <w:b/>
        </w:rPr>
        <w:tab/>
      </w:r>
      <w:proofErr w:type="spellStart"/>
      <w:r w:rsidR="007640C2">
        <w:rPr>
          <w:b/>
        </w:rPr>
        <w:t>Champéry</w:t>
      </w:r>
      <w:proofErr w:type="spellEnd"/>
      <w:r w:rsidR="007640C2">
        <w:rPr>
          <w:b/>
        </w:rPr>
        <w:t xml:space="preserve"> journée rencontre</w:t>
      </w:r>
    </w:p>
    <w:p w:rsidR="00AB5269" w:rsidRDefault="00AB5269" w:rsidP="00E22664">
      <w:pPr>
        <w:ind w:left="1416" w:firstLine="708"/>
        <w:rPr>
          <w:b/>
        </w:rPr>
      </w:pPr>
      <w:r>
        <w:rPr>
          <w:b/>
        </w:rPr>
        <w:t>06 juillet 2019</w:t>
      </w:r>
      <w:r>
        <w:rPr>
          <w:b/>
        </w:rPr>
        <w:tab/>
      </w:r>
      <w:r>
        <w:rPr>
          <w:b/>
        </w:rPr>
        <w:tab/>
      </w:r>
      <w:proofErr w:type="spellStart"/>
      <w:r>
        <w:rPr>
          <w:b/>
        </w:rPr>
        <w:t>Oldtimer</w:t>
      </w:r>
      <w:proofErr w:type="spellEnd"/>
      <w:r>
        <w:rPr>
          <w:b/>
        </w:rPr>
        <w:t xml:space="preserve"> Sion</w:t>
      </w:r>
    </w:p>
    <w:p w:rsidR="00C01608" w:rsidRDefault="00C01608" w:rsidP="00E22664">
      <w:pPr>
        <w:ind w:left="1416" w:firstLine="708"/>
        <w:rPr>
          <w:b/>
        </w:rPr>
      </w:pPr>
      <w:r>
        <w:rPr>
          <w:b/>
        </w:rPr>
        <w:t>14 juillet 2019</w:t>
      </w:r>
      <w:r>
        <w:rPr>
          <w:b/>
        </w:rPr>
        <w:tab/>
      </w:r>
      <w:r>
        <w:rPr>
          <w:b/>
        </w:rPr>
        <w:tab/>
        <w:t>Sortie de l’Amicale 1 jour</w:t>
      </w:r>
    </w:p>
    <w:p w:rsidR="00BE55EB" w:rsidRDefault="00BE55EB" w:rsidP="00E22664">
      <w:pPr>
        <w:ind w:left="1416" w:firstLine="708"/>
        <w:rPr>
          <w:b/>
        </w:rPr>
      </w:pPr>
      <w:r>
        <w:rPr>
          <w:b/>
        </w:rPr>
        <w:t>15 août 2019</w:t>
      </w:r>
      <w:r>
        <w:rPr>
          <w:b/>
        </w:rPr>
        <w:tab/>
      </w:r>
      <w:r>
        <w:rPr>
          <w:b/>
        </w:rPr>
        <w:tab/>
      </w:r>
      <w:r>
        <w:rPr>
          <w:b/>
        </w:rPr>
        <w:tab/>
        <w:t>Défilé à Evolène</w:t>
      </w:r>
    </w:p>
    <w:p w:rsidR="009E5F9F" w:rsidRDefault="009E5F9F" w:rsidP="00E22664">
      <w:pPr>
        <w:ind w:left="1416" w:firstLine="708"/>
        <w:rPr>
          <w:b/>
        </w:rPr>
      </w:pPr>
      <w:r>
        <w:rPr>
          <w:b/>
        </w:rPr>
        <w:t>30 août au 1 sept 2018</w:t>
      </w:r>
      <w:r>
        <w:rPr>
          <w:b/>
        </w:rPr>
        <w:tab/>
        <w:t>COX international à Château d’Oex</w:t>
      </w:r>
    </w:p>
    <w:p w:rsidR="00C436B3" w:rsidRDefault="00C436B3" w:rsidP="00E22664">
      <w:pPr>
        <w:ind w:left="1416" w:firstLine="708"/>
        <w:rPr>
          <w:b/>
        </w:rPr>
      </w:pPr>
      <w:bookmarkStart w:id="0" w:name="_GoBack"/>
      <w:bookmarkEnd w:id="0"/>
      <w:r>
        <w:rPr>
          <w:b/>
        </w:rPr>
        <w:t>07 et 08 septembre 2019</w:t>
      </w:r>
      <w:r>
        <w:rPr>
          <w:b/>
        </w:rPr>
        <w:tab/>
        <w:t>Auto légende Aix les Bains</w:t>
      </w:r>
    </w:p>
    <w:p w:rsidR="00C01608" w:rsidRDefault="00C01608" w:rsidP="00E22664">
      <w:pPr>
        <w:ind w:left="1416" w:firstLine="708"/>
        <w:rPr>
          <w:b/>
        </w:rPr>
      </w:pPr>
      <w:r>
        <w:rPr>
          <w:b/>
        </w:rPr>
        <w:t>21 et 22 septembre 2019</w:t>
      </w:r>
      <w:r>
        <w:rPr>
          <w:b/>
        </w:rPr>
        <w:tab/>
        <w:t>Sortie de l’Amicale 2 jours</w:t>
      </w:r>
    </w:p>
    <w:p w:rsidR="00A32344" w:rsidRDefault="00A32344" w:rsidP="00E22664">
      <w:pPr>
        <w:ind w:left="1416" w:firstLine="708"/>
        <w:rPr>
          <w:b/>
        </w:rPr>
      </w:pPr>
      <w:r>
        <w:rPr>
          <w:b/>
        </w:rPr>
        <w:t>20-21-22 septembre 2019</w:t>
      </w:r>
      <w:r>
        <w:rPr>
          <w:b/>
        </w:rPr>
        <w:tab/>
        <w:t>Les Jeep à Crans-Montana</w:t>
      </w:r>
    </w:p>
    <w:p w:rsidR="00057D21" w:rsidRDefault="00057D21" w:rsidP="00E22664">
      <w:pPr>
        <w:ind w:left="1416" w:firstLine="708"/>
        <w:rPr>
          <w:b/>
        </w:rPr>
      </w:pPr>
      <w:r>
        <w:rPr>
          <w:b/>
        </w:rPr>
        <w:t>05 octobre 2019</w:t>
      </w:r>
      <w:r>
        <w:rPr>
          <w:b/>
        </w:rPr>
        <w:tab/>
      </w:r>
      <w:r>
        <w:rPr>
          <w:b/>
        </w:rPr>
        <w:tab/>
        <w:t>Les Anglaises à Morges</w:t>
      </w:r>
    </w:p>
    <w:p w:rsidR="00DD332B" w:rsidRDefault="004B39B2" w:rsidP="00DD332B">
      <w:pPr>
        <w:rPr>
          <w:b/>
          <w:sz w:val="32"/>
          <w:szCs w:val="32"/>
          <w:u w:val="single"/>
        </w:rPr>
      </w:pPr>
      <w:r>
        <w:rPr>
          <w:b/>
          <w:noProof/>
        </w:rPr>
        <w:drawing>
          <wp:anchor distT="0" distB="0" distL="114300" distR="114300" simplePos="0" relativeHeight="251697152" behindDoc="1" locked="0" layoutInCell="1" allowOverlap="1" wp14:anchorId="412A6EB5">
            <wp:simplePos x="0" y="0"/>
            <wp:positionH relativeFrom="column">
              <wp:posOffset>3692178</wp:posOffset>
            </wp:positionH>
            <wp:positionV relativeFrom="paragraph">
              <wp:posOffset>303695</wp:posOffset>
            </wp:positionV>
            <wp:extent cx="2708937" cy="474287"/>
            <wp:effectExtent l="0" t="0" r="0" b="254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2164" cy="4766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32B" w:rsidRPr="00301411">
        <w:rPr>
          <w:b/>
          <w:sz w:val="32"/>
          <w:szCs w:val="32"/>
          <w:u w:val="single"/>
        </w:rPr>
        <w:t>L</w:t>
      </w:r>
      <w:r w:rsidR="003F7F99">
        <w:rPr>
          <w:b/>
          <w:sz w:val="32"/>
          <w:szCs w:val="32"/>
          <w:u w:val="single"/>
        </w:rPr>
        <w:t>es supporters de l’Amicale</w:t>
      </w:r>
    </w:p>
    <w:p w:rsidR="004B39B2" w:rsidRDefault="003F7F99" w:rsidP="004B39B2">
      <w:pPr>
        <w:pStyle w:val="Sansinterligne"/>
        <w:tabs>
          <w:tab w:val="left" w:pos="2977"/>
        </w:tabs>
      </w:pPr>
      <w:r w:rsidRPr="003F7F99">
        <w:t xml:space="preserve">Quincaillerie </w:t>
      </w:r>
      <w:proofErr w:type="spellStart"/>
      <w:r w:rsidRPr="003F7F99">
        <w:t>Walpen</w:t>
      </w:r>
      <w:proofErr w:type="spellEnd"/>
      <w:r w:rsidRPr="003F7F99">
        <w:t xml:space="preserve"> à Sion</w:t>
      </w:r>
      <w:r w:rsidR="004B39B2">
        <w:t> :</w:t>
      </w:r>
      <w:r w:rsidR="004B39B2">
        <w:tab/>
      </w:r>
      <w:r>
        <w:t xml:space="preserve">rabais 10% sur présentation </w:t>
      </w:r>
    </w:p>
    <w:p w:rsidR="003F7F99" w:rsidRDefault="004B39B2" w:rsidP="004B39B2">
      <w:pPr>
        <w:pStyle w:val="Sansinterligne"/>
        <w:tabs>
          <w:tab w:val="left" w:pos="2977"/>
        </w:tabs>
      </w:pPr>
      <w:r>
        <w:tab/>
      </w:r>
      <w:proofErr w:type="gramStart"/>
      <w:r w:rsidR="003F7F99">
        <w:t>de</w:t>
      </w:r>
      <w:proofErr w:type="gramEnd"/>
      <w:r w:rsidR="003F7F99">
        <w:t xml:space="preserve"> la carte de membre</w:t>
      </w:r>
    </w:p>
    <w:p w:rsidR="004B39B2" w:rsidRDefault="004B39B2" w:rsidP="00FB3AD1">
      <w:pPr>
        <w:pStyle w:val="Sansinterligne"/>
      </w:pPr>
    </w:p>
    <w:p w:rsidR="002947BB" w:rsidRPr="003F7F99" w:rsidRDefault="002947BB" w:rsidP="00FB3AD1">
      <w:pPr>
        <w:pStyle w:val="Sansinterligne"/>
      </w:pPr>
      <w:proofErr w:type="spellStart"/>
      <w:r>
        <w:t>Auto école</w:t>
      </w:r>
      <w:proofErr w:type="spellEnd"/>
      <w:r>
        <w:t xml:space="preserve"> Alder</w:t>
      </w:r>
      <w:r w:rsidR="001F6F1B">
        <w:t xml:space="preserve"> et fils</w:t>
      </w:r>
      <w:r w:rsidR="001F6F1B">
        <w:tab/>
      </w:r>
      <w:r w:rsidR="001F6F1B">
        <w:tab/>
      </w:r>
      <w:r>
        <w:tab/>
      </w:r>
      <w:r>
        <w:tab/>
      </w:r>
      <w:r>
        <w:tab/>
      </w:r>
    </w:p>
    <w:p w:rsidR="00DD332B" w:rsidRDefault="005946BD" w:rsidP="00DD332B">
      <w:pPr>
        <w:rPr>
          <w:b/>
        </w:rPr>
      </w:pPr>
      <w:r>
        <w:rPr>
          <w:b/>
        </w:rPr>
        <w:tab/>
      </w:r>
    </w:p>
    <w:p w:rsidR="00D57E4E" w:rsidRPr="00D57E4E" w:rsidRDefault="00D57E4E" w:rsidP="000F342C">
      <w:pPr>
        <w:rPr>
          <w:b/>
        </w:rPr>
      </w:pPr>
      <w:r>
        <w:rPr>
          <w:b/>
        </w:rPr>
        <w:t>Prochaine newsletter : mai 2019</w:t>
      </w:r>
    </w:p>
    <w:sectPr w:rsidR="00D57E4E" w:rsidRPr="00D57E4E" w:rsidSect="002948AA">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105" w:rsidRDefault="00526105" w:rsidP="005843F7">
      <w:pPr>
        <w:spacing w:after="0" w:line="240" w:lineRule="auto"/>
      </w:pPr>
      <w:r>
        <w:separator/>
      </w:r>
    </w:p>
  </w:endnote>
  <w:endnote w:type="continuationSeparator" w:id="0">
    <w:p w:rsidR="00526105" w:rsidRDefault="00526105" w:rsidP="0058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041096"/>
      <w:docPartObj>
        <w:docPartGallery w:val="Page Numbers (Bottom of Page)"/>
        <w:docPartUnique/>
      </w:docPartObj>
    </w:sdtPr>
    <w:sdtEndPr/>
    <w:sdtContent>
      <w:p w:rsidR="00742A2A" w:rsidRDefault="00742A2A">
        <w:pPr>
          <w:pStyle w:val="Pieddepage"/>
          <w:jc w:val="center"/>
        </w:pPr>
        <w:r>
          <w:fldChar w:fldCharType="begin"/>
        </w:r>
        <w:r>
          <w:instrText>PAGE   \* MERGEFORMAT</w:instrText>
        </w:r>
        <w:r>
          <w:fldChar w:fldCharType="separate"/>
        </w:r>
        <w:r>
          <w:rPr>
            <w:lang w:val="fr-FR"/>
          </w:rPr>
          <w:t>2</w:t>
        </w:r>
        <w:r>
          <w:fldChar w:fldCharType="end"/>
        </w:r>
      </w:p>
    </w:sdtContent>
  </w:sdt>
  <w:p w:rsidR="00742A2A" w:rsidRDefault="00742A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105" w:rsidRDefault="00526105" w:rsidP="005843F7">
      <w:pPr>
        <w:spacing w:after="0" w:line="240" w:lineRule="auto"/>
      </w:pPr>
      <w:r>
        <w:separator/>
      </w:r>
    </w:p>
  </w:footnote>
  <w:footnote w:type="continuationSeparator" w:id="0">
    <w:p w:rsidR="00526105" w:rsidRDefault="00526105" w:rsidP="00584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4B57"/>
    <w:multiLevelType w:val="hybridMultilevel"/>
    <w:tmpl w:val="368014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9D7B01"/>
    <w:multiLevelType w:val="hybridMultilevel"/>
    <w:tmpl w:val="634E1C5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FC2FCB"/>
    <w:multiLevelType w:val="multilevel"/>
    <w:tmpl w:val="95F6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20C1D"/>
    <w:multiLevelType w:val="multilevel"/>
    <w:tmpl w:val="CCF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B7730"/>
    <w:multiLevelType w:val="multilevel"/>
    <w:tmpl w:val="7FF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87"/>
    <w:rsid w:val="0000631C"/>
    <w:rsid w:val="00007F4D"/>
    <w:rsid w:val="0001756B"/>
    <w:rsid w:val="000212CB"/>
    <w:rsid w:val="000240B4"/>
    <w:rsid w:val="00034004"/>
    <w:rsid w:val="000478D3"/>
    <w:rsid w:val="00054358"/>
    <w:rsid w:val="00057D21"/>
    <w:rsid w:val="00065A69"/>
    <w:rsid w:val="000701FE"/>
    <w:rsid w:val="0007495F"/>
    <w:rsid w:val="00092826"/>
    <w:rsid w:val="000C09E8"/>
    <w:rsid w:val="000C7865"/>
    <w:rsid w:val="000D0DD0"/>
    <w:rsid w:val="000D2964"/>
    <w:rsid w:val="000D54F7"/>
    <w:rsid w:val="000E425C"/>
    <w:rsid w:val="000E4E39"/>
    <w:rsid w:val="000E7CAD"/>
    <w:rsid w:val="000F342C"/>
    <w:rsid w:val="000F7336"/>
    <w:rsid w:val="00117232"/>
    <w:rsid w:val="0012013B"/>
    <w:rsid w:val="0012292C"/>
    <w:rsid w:val="001340F1"/>
    <w:rsid w:val="0015267A"/>
    <w:rsid w:val="001626F5"/>
    <w:rsid w:val="0016307C"/>
    <w:rsid w:val="0017068D"/>
    <w:rsid w:val="00172887"/>
    <w:rsid w:val="0017750C"/>
    <w:rsid w:val="00193C9E"/>
    <w:rsid w:val="00195B55"/>
    <w:rsid w:val="00197377"/>
    <w:rsid w:val="001A6D49"/>
    <w:rsid w:val="001D6DA5"/>
    <w:rsid w:val="001D79AE"/>
    <w:rsid w:val="001F29CF"/>
    <w:rsid w:val="001F5BE7"/>
    <w:rsid w:val="001F6F1B"/>
    <w:rsid w:val="00221B32"/>
    <w:rsid w:val="00225091"/>
    <w:rsid w:val="002335ED"/>
    <w:rsid w:val="002549C2"/>
    <w:rsid w:val="00255FB2"/>
    <w:rsid w:val="00266122"/>
    <w:rsid w:val="00276C3D"/>
    <w:rsid w:val="00286636"/>
    <w:rsid w:val="002947BB"/>
    <w:rsid w:val="002948AA"/>
    <w:rsid w:val="002A551F"/>
    <w:rsid w:val="002D0429"/>
    <w:rsid w:val="002D5010"/>
    <w:rsid w:val="00301411"/>
    <w:rsid w:val="00307309"/>
    <w:rsid w:val="00314C7F"/>
    <w:rsid w:val="00321508"/>
    <w:rsid w:val="003260F9"/>
    <w:rsid w:val="00344E50"/>
    <w:rsid w:val="003512CA"/>
    <w:rsid w:val="00360BA3"/>
    <w:rsid w:val="00360C7F"/>
    <w:rsid w:val="00361C67"/>
    <w:rsid w:val="00373EE9"/>
    <w:rsid w:val="00384FA6"/>
    <w:rsid w:val="003914A4"/>
    <w:rsid w:val="0039355B"/>
    <w:rsid w:val="003A71E9"/>
    <w:rsid w:val="003B0778"/>
    <w:rsid w:val="003C5C1B"/>
    <w:rsid w:val="003C71B1"/>
    <w:rsid w:val="003D338F"/>
    <w:rsid w:val="003E6942"/>
    <w:rsid w:val="003F5E7A"/>
    <w:rsid w:val="003F7F99"/>
    <w:rsid w:val="004320EB"/>
    <w:rsid w:val="004442C9"/>
    <w:rsid w:val="004450A6"/>
    <w:rsid w:val="00454436"/>
    <w:rsid w:val="0046363E"/>
    <w:rsid w:val="00466FFD"/>
    <w:rsid w:val="004822F6"/>
    <w:rsid w:val="004A6894"/>
    <w:rsid w:val="004B2C6B"/>
    <w:rsid w:val="004B39B2"/>
    <w:rsid w:val="004D1D17"/>
    <w:rsid w:val="004F1C58"/>
    <w:rsid w:val="00513FA9"/>
    <w:rsid w:val="00526105"/>
    <w:rsid w:val="00534EB0"/>
    <w:rsid w:val="00541459"/>
    <w:rsid w:val="00552E15"/>
    <w:rsid w:val="00560829"/>
    <w:rsid w:val="00570683"/>
    <w:rsid w:val="00572F14"/>
    <w:rsid w:val="00582AF6"/>
    <w:rsid w:val="005843F7"/>
    <w:rsid w:val="005946BD"/>
    <w:rsid w:val="005A0580"/>
    <w:rsid w:val="005B290E"/>
    <w:rsid w:val="005B5D37"/>
    <w:rsid w:val="005C4D35"/>
    <w:rsid w:val="005D48F2"/>
    <w:rsid w:val="005E3E8D"/>
    <w:rsid w:val="005F2D6F"/>
    <w:rsid w:val="00604BD5"/>
    <w:rsid w:val="00614B7D"/>
    <w:rsid w:val="00634C6B"/>
    <w:rsid w:val="00636AE6"/>
    <w:rsid w:val="00641A98"/>
    <w:rsid w:val="00651637"/>
    <w:rsid w:val="00655993"/>
    <w:rsid w:val="00655D7F"/>
    <w:rsid w:val="00660709"/>
    <w:rsid w:val="00672F63"/>
    <w:rsid w:val="00674F8D"/>
    <w:rsid w:val="00677C7A"/>
    <w:rsid w:val="00685E6A"/>
    <w:rsid w:val="00690765"/>
    <w:rsid w:val="006A7786"/>
    <w:rsid w:val="006B1420"/>
    <w:rsid w:val="006B1EF6"/>
    <w:rsid w:val="006B280F"/>
    <w:rsid w:val="006C1808"/>
    <w:rsid w:val="006C5578"/>
    <w:rsid w:val="006E49AF"/>
    <w:rsid w:val="00700E5A"/>
    <w:rsid w:val="00722C57"/>
    <w:rsid w:val="00724C77"/>
    <w:rsid w:val="0072745A"/>
    <w:rsid w:val="00731DFE"/>
    <w:rsid w:val="00734C5E"/>
    <w:rsid w:val="00742A2A"/>
    <w:rsid w:val="00747A3C"/>
    <w:rsid w:val="0076408F"/>
    <w:rsid w:val="007640C2"/>
    <w:rsid w:val="00773F16"/>
    <w:rsid w:val="00792637"/>
    <w:rsid w:val="00797932"/>
    <w:rsid w:val="007B6D88"/>
    <w:rsid w:val="007C53DE"/>
    <w:rsid w:val="007D0A84"/>
    <w:rsid w:val="007D6480"/>
    <w:rsid w:val="007D6A77"/>
    <w:rsid w:val="007E5614"/>
    <w:rsid w:val="007E61CA"/>
    <w:rsid w:val="00800323"/>
    <w:rsid w:val="00801503"/>
    <w:rsid w:val="00813F65"/>
    <w:rsid w:val="008177CF"/>
    <w:rsid w:val="008205CF"/>
    <w:rsid w:val="0082094E"/>
    <w:rsid w:val="00821D39"/>
    <w:rsid w:val="00833799"/>
    <w:rsid w:val="008526A5"/>
    <w:rsid w:val="008641E6"/>
    <w:rsid w:val="00872D24"/>
    <w:rsid w:val="0087367C"/>
    <w:rsid w:val="00885495"/>
    <w:rsid w:val="008927E5"/>
    <w:rsid w:val="008A1ABE"/>
    <w:rsid w:val="008B1406"/>
    <w:rsid w:val="008B1CF3"/>
    <w:rsid w:val="008C0DCE"/>
    <w:rsid w:val="008C6EE6"/>
    <w:rsid w:val="008D1C3F"/>
    <w:rsid w:val="008D4D80"/>
    <w:rsid w:val="008E45A0"/>
    <w:rsid w:val="008F34CA"/>
    <w:rsid w:val="0090607F"/>
    <w:rsid w:val="009137B9"/>
    <w:rsid w:val="00921965"/>
    <w:rsid w:val="00923C0F"/>
    <w:rsid w:val="00924F42"/>
    <w:rsid w:val="00937B0E"/>
    <w:rsid w:val="00941396"/>
    <w:rsid w:val="00951666"/>
    <w:rsid w:val="00953163"/>
    <w:rsid w:val="00960183"/>
    <w:rsid w:val="00960550"/>
    <w:rsid w:val="0096186D"/>
    <w:rsid w:val="00981107"/>
    <w:rsid w:val="009870E6"/>
    <w:rsid w:val="009D5C07"/>
    <w:rsid w:val="009D6153"/>
    <w:rsid w:val="009E4F96"/>
    <w:rsid w:val="009E5F9F"/>
    <w:rsid w:val="00A207CB"/>
    <w:rsid w:val="00A32344"/>
    <w:rsid w:val="00A41AEB"/>
    <w:rsid w:val="00A45C75"/>
    <w:rsid w:val="00A47637"/>
    <w:rsid w:val="00A55FC6"/>
    <w:rsid w:val="00A75D6D"/>
    <w:rsid w:val="00A8572F"/>
    <w:rsid w:val="00A87FAC"/>
    <w:rsid w:val="00AB0941"/>
    <w:rsid w:val="00AB5269"/>
    <w:rsid w:val="00AE5A11"/>
    <w:rsid w:val="00AF5644"/>
    <w:rsid w:val="00AF720C"/>
    <w:rsid w:val="00B31997"/>
    <w:rsid w:val="00B32842"/>
    <w:rsid w:val="00B34945"/>
    <w:rsid w:val="00B34B72"/>
    <w:rsid w:val="00B419EA"/>
    <w:rsid w:val="00B51896"/>
    <w:rsid w:val="00B54E09"/>
    <w:rsid w:val="00B67D4D"/>
    <w:rsid w:val="00B8080F"/>
    <w:rsid w:val="00B82C91"/>
    <w:rsid w:val="00B96EFD"/>
    <w:rsid w:val="00BA0A18"/>
    <w:rsid w:val="00BA1E15"/>
    <w:rsid w:val="00BA272E"/>
    <w:rsid w:val="00BA2D18"/>
    <w:rsid w:val="00BB0F3F"/>
    <w:rsid w:val="00BB2605"/>
    <w:rsid w:val="00BD2117"/>
    <w:rsid w:val="00BD5D26"/>
    <w:rsid w:val="00BE55EB"/>
    <w:rsid w:val="00BE6948"/>
    <w:rsid w:val="00BF1F14"/>
    <w:rsid w:val="00BF2CCC"/>
    <w:rsid w:val="00C01608"/>
    <w:rsid w:val="00C17CA4"/>
    <w:rsid w:val="00C20D3B"/>
    <w:rsid w:val="00C21A52"/>
    <w:rsid w:val="00C23ECB"/>
    <w:rsid w:val="00C436B3"/>
    <w:rsid w:val="00C43793"/>
    <w:rsid w:val="00C576BA"/>
    <w:rsid w:val="00C67EE4"/>
    <w:rsid w:val="00C71575"/>
    <w:rsid w:val="00C74C66"/>
    <w:rsid w:val="00C7717D"/>
    <w:rsid w:val="00C846E4"/>
    <w:rsid w:val="00C8629F"/>
    <w:rsid w:val="00C903FE"/>
    <w:rsid w:val="00C91FEA"/>
    <w:rsid w:val="00C97FF4"/>
    <w:rsid w:val="00CB1979"/>
    <w:rsid w:val="00CB50F2"/>
    <w:rsid w:val="00CC0C27"/>
    <w:rsid w:val="00CD5827"/>
    <w:rsid w:val="00CE6EEA"/>
    <w:rsid w:val="00CF2922"/>
    <w:rsid w:val="00CF3B83"/>
    <w:rsid w:val="00D31EDD"/>
    <w:rsid w:val="00D55BE9"/>
    <w:rsid w:val="00D5612E"/>
    <w:rsid w:val="00D57E4E"/>
    <w:rsid w:val="00D63D17"/>
    <w:rsid w:val="00D651DF"/>
    <w:rsid w:val="00D943B0"/>
    <w:rsid w:val="00DA5DF2"/>
    <w:rsid w:val="00DC0876"/>
    <w:rsid w:val="00DD332B"/>
    <w:rsid w:val="00DD70B9"/>
    <w:rsid w:val="00DE163E"/>
    <w:rsid w:val="00DF011D"/>
    <w:rsid w:val="00DF7403"/>
    <w:rsid w:val="00E03D30"/>
    <w:rsid w:val="00E061E2"/>
    <w:rsid w:val="00E22664"/>
    <w:rsid w:val="00E27FB7"/>
    <w:rsid w:val="00E30867"/>
    <w:rsid w:val="00E41FE2"/>
    <w:rsid w:val="00E426D8"/>
    <w:rsid w:val="00E42CEF"/>
    <w:rsid w:val="00E457F1"/>
    <w:rsid w:val="00E46FEF"/>
    <w:rsid w:val="00E50F80"/>
    <w:rsid w:val="00E6128A"/>
    <w:rsid w:val="00E87317"/>
    <w:rsid w:val="00E92029"/>
    <w:rsid w:val="00E931B0"/>
    <w:rsid w:val="00E95301"/>
    <w:rsid w:val="00E96C86"/>
    <w:rsid w:val="00EA37B3"/>
    <w:rsid w:val="00EB1E7A"/>
    <w:rsid w:val="00EB245A"/>
    <w:rsid w:val="00EC06CE"/>
    <w:rsid w:val="00EC0949"/>
    <w:rsid w:val="00EE47AD"/>
    <w:rsid w:val="00F03FE0"/>
    <w:rsid w:val="00F06B28"/>
    <w:rsid w:val="00F10BC3"/>
    <w:rsid w:val="00F13D45"/>
    <w:rsid w:val="00F255E5"/>
    <w:rsid w:val="00F27ABF"/>
    <w:rsid w:val="00F36B3A"/>
    <w:rsid w:val="00F445F6"/>
    <w:rsid w:val="00F4673E"/>
    <w:rsid w:val="00F634CD"/>
    <w:rsid w:val="00F75090"/>
    <w:rsid w:val="00F82E07"/>
    <w:rsid w:val="00F860FA"/>
    <w:rsid w:val="00FA126B"/>
    <w:rsid w:val="00FA7718"/>
    <w:rsid w:val="00FB3AD1"/>
    <w:rsid w:val="00FB524F"/>
    <w:rsid w:val="00FC5C0B"/>
    <w:rsid w:val="00FD76A5"/>
    <w:rsid w:val="00FE546F"/>
    <w:rsid w:val="00FE56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C5B2"/>
  <w15:chartTrackingRefBased/>
  <w15:docId w15:val="{1C366C45-01C7-4554-A86C-1D799206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0D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DD0"/>
    <w:rPr>
      <w:rFonts w:ascii="Segoe UI" w:hAnsi="Segoe UI" w:cs="Segoe UI"/>
      <w:sz w:val="18"/>
      <w:szCs w:val="18"/>
    </w:rPr>
  </w:style>
  <w:style w:type="character" w:styleId="Lienhypertexte">
    <w:name w:val="Hyperlink"/>
    <w:basedOn w:val="Policepardfaut"/>
    <w:uiPriority w:val="99"/>
    <w:unhideWhenUsed/>
    <w:rsid w:val="00E96C86"/>
    <w:rPr>
      <w:color w:val="0563C1" w:themeColor="hyperlink"/>
      <w:u w:val="single"/>
    </w:rPr>
  </w:style>
  <w:style w:type="character" w:styleId="Mentionnonrsolue">
    <w:name w:val="Unresolved Mention"/>
    <w:basedOn w:val="Policepardfaut"/>
    <w:uiPriority w:val="99"/>
    <w:semiHidden/>
    <w:unhideWhenUsed/>
    <w:rsid w:val="00E96C86"/>
    <w:rPr>
      <w:color w:val="605E5C"/>
      <w:shd w:val="clear" w:color="auto" w:fill="E1DFDD"/>
    </w:rPr>
  </w:style>
  <w:style w:type="paragraph" w:styleId="Lgende">
    <w:name w:val="caption"/>
    <w:basedOn w:val="Normal"/>
    <w:next w:val="Normal"/>
    <w:uiPriority w:val="35"/>
    <w:unhideWhenUsed/>
    <w:qFormat/>
    <w:rsid w:val="00813F65"/>
    <w:pPr>
      <w:spacing w:after="200" w:line="240" w:lineRule="auto"/>
    </w:pPr>
    <w:rPr>
      <w:i/>
      <w:iCs/>
      <w:color w:val="44546A" w:themeColor="text2"/>
      <w:sz w:val="18"/>
      <w:szCs w:val="18"/>
    </w:rPr>
  </w:style>
  <w:style w:type="paragraph" w:styleId="En-tte">
    <w:name w:val="header"/>
    <w:basedOn w:val="Normal"/>
    <w:link w:val="En-tteCar"/>
    <w:uiPriority w:val="99"/>
    <w:unhideWhenUsed/>
    <w:rsid w:val="005843F7"/>
    <w:pPr>
      <w:tabs>
        <w:tab w:val="center" w:pos="4536"/>
        <w:tab w:val="right" w:pos="9072"/>
      </w:tabs>
      <w:spacing w:after="0" w:line="240" w:lineRule="auto"/>
    </w:pPr>
  </w:style>
  <w:style w:type="character" w:customStyle="1" w:styleId="En-tteCar">
    <w:name w:val="En-tête Car"/>
    <w:basedOn w:val="Policepardfaut"/>
    <w:link w:val="En-tte"/>
    <w:uiPriority w:val="99"/>
    <w:rsid w:val="005843F7"/>
  </w:style>
  <w:style w:type="paragraph" w:styleId="Pieddepage">
    <w:name w:val="footer"/>
    <w:basedOn w:val="Normal"/>
    <w:link w:val="PieddepageCar"/>
    <w:uiPriority w:val="99"/>
    <w:unhideWhenUsed/>
    <w:rsid w:val="005843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3F7"/>
  </w:style>
  <w:style w:type="paragraph" w:styleId="Paragraphedeliste">
    <w:name w:val="List Paragraph"/>
    <w:basedOn w:val="Normal"/>
    <w:uiPriority w:val="34"/>
    <w:qFormat/>
    <w:rsid w:val="00960183"/>
    <w:pPr>
      <w:ind w:left="720"/>
      <w:contextualSpacing/>
    </w:pPr>
  </w:style>
  <w:style w:type="character" w:styleId="Accentuation">
    <w:name w:val="Emphasis"/>
    <w:basedOn w:val="Policepardfaut"/>
    <w:uiPriority w:val="20"/>
    <w:qFormat/>
    <w:rsid w:val="00EB1E7A"/>
    <w:rPr>
      <w:i/>
      <w:iCs/>
    </w:rPr>
  </w:style>
  <w:style w:type="character" w:styleId="lev">
    <w:name w:val="Strong"/>
    <w:basedOn w:val="Policepardfaut"/>
    <w:uiPriority w:val="22"/>
    <w:qFormat/>
    <w:rsid w:val="00FA126B"/>
    <w:rPr>
      <w:b/>
      <w:bCs/>
    </w:rPr>
  </w:style>
  <w:style w:type="paragraph" w:styleId="Sansinterligne">
    <w:name w:val="No Spacing"/>
    <w:uiPriority w:val="1"/>
    <w:qFormat/>
    <w:rsid w:val="00065A69"/>
    <w:pPr>
      <w:spacing w:after="0" w:line="240" w:lineRule="auto"/>
    </w:pPr>
  </w:style>
  <w:style w:type="table" w:styleId="Grilledutableau">
    <w:name w:val="Table Grid"/>
    <w:basedOn w:val="TableauNormal"/>
    <w:uiPriority w:val="39"/>
    <w:rsid w:val="001D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6054">
      <w:bodyDiv w:val="1"/>
      <w:marLeft w:val="0"/>
      <w:marRight w:val="0"/>
      <w:marTop w:val="0"/>
      <w:marBottom w:val="0"/>
      <w:divBdr>
        <w:top w:val="none" w:sz="0" w:space="0" w:color="auto"/>
        <w:left w:val="none" w:sz="0" w:space="0" w:color="auto"/>
        <w:bottom w:val="none" w:sz="0" w:space="0" w:color="auto"/>
        <w:right w:val="none" w:sz="0" w:space="0" w:color="auto"/>
      </w:divBdr>
    </w:div>
    <w:div w:id="773287558">
      <w:bodyDiv w:val="1"/>
      <w:marLeft w:val="0"/>
      <w:marRight w:val="0"/>
      <w:marTop w:val="0"/>
      <w:marBottom w:val="0"/>
      <w:divBdr>
        <w:top w:val="none" w:sz="0" w:space="0" w:color="auto"/>
        <w:left w:val="none" w:sz="0" w:space="0" w:color="auto"/>
        <w:bottom w:val="none" w:sz="0" w:space="0" w:color="auto"/>
        <w:right w:val="none" w:sz="0" w:space="0" w:color="auto"/>
      </w:divBdr>
    </w:div>
    <w:div w:id="985819436">
      <w:bodyDiv w:val="1"/>
      <w:marLeft w:val="0"/>
      <w:marRight w:val="0"/>
      <w:marTop w:val="0"/>
      <w:marBottom w:val="0"/>
      <w:divBdr>
        <w:top w:val="none" w:sz="0" w:space="0" w:color="auto"/>
        <w:left w:val="none" w:sz="0" w:space="0" w:color="auto"/>
        <w:bottom w:val="none" w:sz="0" w:space="0" w:color="auto"/>
        <w:right w:val="none" w:sz="0" w:space="0" w:color="auto"/>
      </w:divBdr>
      <w:divsChild>
        <w:div w:id="1916238224">
          <w:marLeft w:val="0"/>
          <w:marRight w:val="0"/>
          <w:marTop w:val="360"/>
          <w:marBottom w:val="0"/>
          <w:divBdr>
            <w:top w:val="none" w:sz="0" w:space="0" w:color="auto"/>
            <w:left w:val="none" w:sz="0" w:space="0" w:color="auto"/>
            <w:bottom w:val="none" w:sz="0" w:space="0" w:color="auto"/>
            <w:right w:val="none" w:sz="0" w:space="0" w:color="auto"/>
          </w:divBdr>
        </w:div>
      </w:divsChild>
    </w:div>
    <w:div w:id="1059397440">
      <w:bodyDiv w:val="1"/>
      <w:marLeft w:val="0"/>
      <w:marRight w:val="0"/>
      <w:marTop w:val="0"/>
      <w:marBottom w:val="0"/>
      <w:divBdr>
        <w:top w:val="none" w:sz="0" w:space="0" w:color="auto"/>
        <w:left w:val="none" w:sz="0" w:space="0" w:color="auto"/>
        <w:bottom w:val="none" w:sz="0" w:space="0" w:color="auto"/>
        <w:right w:val="none" w:sz="0" w:space="0" w:color="auto"/>
      </w:divBdr>
    </w:div>
    <w:div w:id="1189678957">
      <w:bodyDiv w:val="1"/>
      <w:marLeft w:val="0"/>
      <w:marRight w:val="0"/>
      <w:marTop w:val="0"/>
      <w:marBottom w:val="0"/>
      <w:divBdr>
        <w:top w:val="none" w:sz="0" w:space="0" w:color="auto"/>
        <w:left w:val="none" w:sz="0" w:space="0" w:color="auto"/>
        <w:bottom w:val="none" w:sz="0" w:space="0" w:color="auto"/>
        <w:right w:val="none" w:sz="0" w:space="0" w:color="auto"/>
      </w:divBdr>
      <w:divsChild>
        <w:div w:id="1547372076">
          <w:marLeft w:val="0"/>
          <w:marRight w:val="0"/>
          <w:marTop w:val="0"/>
          <w:marBottom w:val="0"/>
          <w:divBdr>
            <w:top w:val="none" w:sz="0" w:space="0" w:color="auto"/>
            <w:left w:val="none" w:sz="0" w:space="0" w:color="auto"/>
            <w:bottom w:val="none" w:sz="0" w:space="0" w:color="auto"/>
            <w:right w:val="none" w:sz="0" w:space="0" w:color="auto"/>
          </w:divBdr>
        </w:div>
        <w:div w:id="1484807854">
          <w:marLeft w:val="0"/>
          <w:marRight w:val="0"/>
          <w:marTop w:val="0"/>
          <w:marBottom w:val="0"/>
          <w:divBdr>
            <w:top w:val="none" w:sz="0" w:space="0" w:color="auto"/>
            <w:left w:val="none" w:sz="0" w:space="0" w:color="auto"/>
            <w:bottom w:val="none" w:sz="0" w:space="0" w:color="auto"/>
            <w:right w:val="none" w:sz="0" w:space="0" w:color="auto"/>
          </w:divBdr>
        </w:div>
        <w:div w:id="1801072241">
          <w:marLeft w:val="0"/>
          <w:marRight w:val="0"/>
          <w:marTop w:val="0"/>
          <w:marBottom w:val="0"/>
          <w:divBdr>
            <w:top w:val="none" w:sz="0" w:space="0" w:color="auto"/>
            <w:left w:val="none" w:sz="0" w:space="0" w:color="auto"/>
            <w:bottom w:val="none" w:sz="0" w:space="0" w:color="auto"/>
            <w:right w:val="none" w:sz="0" w:space="0" w:color="auto"/>
          </w:divBdr>
        </w:div>
        <w:div w:id="752893923">
          <w:marLeft w:val="0"/>
          <w:marRight w:val="0"/>
          <w:marTop w:val="0"/>
          <w:marBottom w:val="0"/>
          <w:divBdr>
            <w:top w:val="none" w:sz="0" w:space="0" w:color="auto"/>
            <w:left w:val="none" w:sz="0" w:space="0" w:color="auto"/>
            <w:bottom w:val="none" w:sz="0" w:space="0" w:color="auto"/>
            <w:right w:val="none" w:sz="0" w:space="0" w:color="auto"/>
          </w:divBdr>
        </w:div>
        <w:div w:id="303660883">
          <w:marLeft w:val="0"/>
          <w:marRight w:val="0"/>
          <w:marTop w:val="0"/>
          <w:marBottom w:val="0"/>
          <w:divBdr>
            <w:top w:val="none" w:sz="0" w:space="0" w:color="auto"/>
            <w:left w:val="none" w:sz="0" w:space="0" w:color="auto"/>
            <w:bottom w:val="none" w:sz="0" w:space="0" w:color="auto"/>
            <w:right w:val="none" w:sz="0" w:space="0" w:color="auto"/>
          </w:divBdr>
        </w:div>
      </w:divsChild>
    </w:div>
    <w:div w:id="1203327100">
      <w:bodyDiv w:val="1"/>
      <w:marLeft w:val="0"/>
      <w:marRight w:val="0"/>
      <w:marTop w:val="0"/>
      <w:marBottom w:val="0"/>
      <w:divBdr>
        <w:top w:val="none" w:sz="0" w:space="0" w:color="auto"/>
        <w:left w:val="none" w:sz="0" w:space="0" w:color="auto"/>
        <w:bottom w:val="none" w:sz="0" w:space="0" w:color="auto"/>
        <w:right w:val="none" w:sz="0" w:space="0" w:color="auto"/>
      </w:divBdr>
      <w:divsChild>
        <w:div w:id="1907185058">
          <w:marLeft w:val="0"/>
          <w:marRight w:val="0"/>
          <w:marTop w:val="0"/>
          <w:marBottom w:val="0"/>
          <w:divBdr>
            <w:top w:val="none" w:sz="0" w:space="0" w:color="auto"/>
            <w:left w:val="none" w:sz="0" w:space="0" w:color="auto"/>
            <w:bottom w:val="none" w:sz="0" w:space="0" w:color="auto"/>
            <w:right w:val="none" w:sz="0" w:space="0" w:color="auto"/>
          </w:divBdr>
        </w:div>
        <w:div w:id="1040012513">
          <w:marLeft w:val="0"/>
          <w:marRight w:val="0"/>
          <w:marTop w:val="0"/>
          <w:marBottom w:val="0"/>
          <w:divBdr>
            <w:top w:val="none" w:sz="0" w:space="0" w:color="auto"/>
            <w:left w:val="none" w:sz="0" w:space="0" w:color="auto"/>
            <w:bottom w:val="none" w:sz="0" w:space="0" w:color="auto"/>
            <w:right w:val="none" w:sz="0" w:space="0" w:color="auto"/>
          </w:divBdr>
        </w:div>
        <w:div w:id="1239828134">
          <w:marLeft w:val="0"/>
          <w:marRight w:val="0"/>
          <w:marTop w:val="280"/>
          <w:marBottom w:val="280"/>
          <w:divBdr>
            <w:top w:val="none" w:sz="0" w:space="0" w:color="auto"/>
            <w:left w:val="none" w:sz="0" w:space="0" w:color="auto"/>
            <w:bottom w:val="none" w:sz="0" w:space="0" w:color="auto"/>
            <w:right w:val="none" w:sz="0" w:space="0" w:color="auto"/>
          </w:divBdr>
        </w:div>
        <w:div w:id="2109154976">
          <w:marLeft w:val="0"/>
          <w:marRight w:val="0"/>
          <w:marTop w:val="280"/>
          <w:marBottom w:val="280"/>
          <w:divBdr>
            <w:top w:val="none" w:sz="0" w:space="0" w:color="auto"/>
            <w:left w:val="none" w:sz="0" w:space="0" w:color="auto"/>
            <w:bottom w:val="none" w:sz="0" w:space="0" w:color="auto"/>
            <w:right w:val="none" w:sz="0" w:space="0" w:color="auto"/>
          </w:divBdr>
        </w:div>
        <w:div w:id="1851482191">
          <w:marLeft w:val="0"/>
          <w:marRight w:val="0"/>
          <w:marTop w:val="280"/>
          <w:marBottom w:val="280"/>
          <w:divBdr>
            <w:top w:val="none" w:sz="0" w:space="0" w:color="auto"/>
            <w:left w:val="none" w:sz="0" w:space="0" w:color="auto"/>
            <w:bottom w:val="none" w:sz="0" w:space="0" w:color="auto"/>
            <w:right w:val="none" w:sz="0" w:space="0" w:color="auto"/>
          </w:divBdr>
        </w:div>
        <w:div w:id="1581064260">
          <w:marLeft w:val="0"/>
          <w:marRight w:val="0"/>
          <w:marTop w:val="280"/>
          <w:marBottom w:val="280"/>
          <w:divBdr>
            <w:top w:val="none" w:sz="0" w:space="0" w:color="auto"/>
            <w:left w:val="none" w:sz="0" w:space="0" w:color="auto"/>
            <w:bottom w:val="none" w:sz="0" w:space="0" w:color="auto"/>
            <w:right w:val="none" w:sz="0" w:space="0" w:color="auto"/>
          </w:divBdr>
        </w:div>
        <w:div w:id="1774864321">
          <w:marLeft w:val="0"/>
          <w:marRight w:val="0"/>
          <w:marTop w:val="280"/>
          <w:marBottom w:val="280"/>
          <w:divBdr>
            <w:top w:val="none" w:sz="0" w:space="0" w:color="auto"/>
            <w:left w:val="none" w:sz="0" w:space="0" w:color="auto"/>
            <w:bottom w:val="none" w:sz="0" w:space="0" w:color="auto"/>
            <w:right w:val="none" w:sz="0" w:space="0" w:color="auto"/>
          </w:divBdr>
        </w:div>
        <w:div w:id="1735424064">
          <w:marLeft w:val="0"/>
          <w:marRight w:val="0"/>
          <w:marTop w:val="280"/>
          <w:marBottom w:val="280"/>
          <w:divBdr>
            <w:top w:val="none" w:sz="0" w:space="0" w:color="auto"/>
            <w:left w:val="none" w:sz="0" w:space="0" w:color="auto"/>
            <w:bottom w:val="none" w:sz="0" w:space="0" w:color="auto"/>
            <w:right w:val="none" w:sz="0" w:space="0" w:color="auto"/>
          </w:divBdr>
        </w:div>
        <w:div w:id="1552031662">
          <w:marLeft w:val="0"/>
          <w:marRight w:val="0"/>
          <w:marTop w:val="280"/>
          <w:marBottom w:val="280"/>
          <w:divBdr>
            <w:top w:val="none" w:sz="0" w:space="0" w:color="auto"/>
            <w:left w:val="none" w:sz="0" w:space="0" w:color="auto"/>
            <w:bottom w:val="none" w:sz="0" w:space="0" w:color="auto"/>
            <w:right w:val="none" w:sz="0" w:space="0" w:color="auto"/>
          </w:divBdr>
        </w:div>
        <w:div w:id="1691759814">
          <w:marLeft w:val="0"/>
          <w:marRight w:val="0"/>
          <w:marTop w:val="280"/>
          <w:marBottom w:val="280"/>
          <w:divBdr>
            <w:top w:val="none" w:sz="0" w:space="0" w:color="auto"/>
            <w:left w:val="none" w:sz="0" w:space="0" w:color="auto"/>
            <w:bottom w:val="none" w:sz="0" w:space="0" w:color="auto"/>
            <w:right w:val="none" w:sz="0" w:space="0" w:color="auto"/>
          </w:divBdr>
        </w:div>
        <w:div w:id="747002540">
          <w:marLeft w:val="0"/>
          <w:marRight w:val="0"/>
          <w:marTop w:val="280"/>
          <w:marBottom w:val="280"/>
          <w:divBdr>
            <w:top w:val="none" w:sz="0" w:space="0" w:color="auto"/>
            <w:left w:val="none" w:sz="0" w:space="0" w:color="auto"/>
            <w:bottom w:val="none" w:sz="0" w:space="0" w:color="auto"/>
            <w:right w:val="none" w:sz="0" w:space="0" w:color="auto"/>
          </w:divBdr>
        </w:div>
        <w:div w:id="236212191">
          <w:marLeft w:val="0"/>
          <w:marRight w:val="0"/>
          <w:marTop w:val="280"/>
          <w:marBottom w:val="280"/>
          <w:divBdr>
            <w:top w:val="none" w:sz="0" w:space="0" w:color="auto"/>
            <w:left w:val="none" w:sz="0" w:space="0" w:color="auto"/>
            <w:bottom w:val="none" w:sz="0" w:space="0" w:color="auto"/>
            <w:right w:val="none" w:sz="0" w:space="0" w:color="auto"/>
          </w:divBdr>
        </w:div>
        <w:div w:id="1139876879">
          <w:marLeft w:val="0"/>
          <w:marRight w:val="0"/>
          <w:marTop w:val="280"/>
          <w:marBottom w:val="280"/>
          <w:divBdr>
            <w:top w:val="none" w:sz="0" w:space="0" w:color="auto"/>
            <w:left w:val="none" w:sz="0" w:space="0" w:color="auto"/>
            <w:bottom w:val="none" w:sz="0" w:space="0" w:color="auto"/>
            <w:right w:val="none" w:sz="0" w:space="0" w:color="auto"/>
          </w:divBdr>
        </w:div>
        <w:div w:id="1480924407">
          <w:marLeft w:val="0"/>
          <w:marRight w:val="0"/>
          <w:marTop w:val="280"/>
          <w:marBottom w:val="280"/>
          <w:divBdr>
            <w:top w:val="none" w:sz="0" w:space="0" w:color="auto"/>
            <w:left w:val="none" w:sz="0" w:space="0" w:color="auto"/>
            <w:bottom w:val="none" w:sz="0" w:space="0" w:color="auto"/>
            <w:right w:val="none" w:sz="0" w:space="0" w:color="auto"/>
          </w:divBdr>
        </w:div>
        <w:div w:id="829563581">
          <w:marLeft w:val="360"/>
          <w:marRight w:val="0"/>
          <w:marTop w:val="0"/>
          <w:marBottom w:val="0"/>
          <w:divBdr>
            <w:top w:val="none" w:sz="0" w:space="0" w:color="auto"/>
            <w:left w:val="none" w:sz="0" w:space="0" w:color="auto"/>
            <w:bottom w:val="none" w:sz="0" w:space="0" w:color="auto"/>
            <w:right w:val="none" w:sz="0" w:space="0" w:color="auto"/>
          </w:divBdr>
        </w:div>
        <w:div w:id="1117212335">
          <w:marLeft w:val="360"/>
          <w:marRight w:val="0"/>
          <w:marTop w:val="0"/>
          <w:marBottom w:val="0"/>
          <w:divBdr>
            <w:top w:val="none" w:sz="0" w:space="0" w:color="auto"/>
            <w:left w:val="none" w:sz="0" w:space="0" w:color="auto"/>
            <w:bottom w:val="none" w:sz="0" w:space="0" w:color="auto"/>
            <w:right w:val="none" w:sz="0" w:space="0" w:color="auto"/>
          </w:divBdr>
        </w:div>
        <w:div w:id="813529768">
          <w:marLeft w:val="360"/>
          <w:marRight w:val="0"/>
          <w:marTop w:val="0"/>
          <w:marBottom w:val="0"/>
          <w:divBdr>
            <w:top w:val="none" w:sz="0" w:space="0" w:color="auto"/>
            <w:left w:val="none" w:sz="0" w:space="0" w:color="auto"/>
            <w:bottom w:val="none" w:sz="0" w:space="0" w:color="auto"/>
            <w:right w:val="none" w:sz="0" w:space="0" w:color="auto"/>
          </w:divBdr>
        </w:div>
        <w:div w:id="547373418">
          <w:marLeft w:val="360"/>
          <w:marRight w:val="0"/>
          <w:marTop w:val="0"/>
          <w:marBottom w:val="0"/>
          <w:divBdr>
            <w:top w:val="none" w:sz="0" w:space="0" w:color="auto"/>
            <w:left w:val="none" w:sz="0" w:space="0" w:color="auto"/>
            <w:bottom w:val="none" w:sz="0" w:space="0" w:color="auto"/>
            <w:right w:val="none" w:sz="0" w:space="0" w:color="auto"/>
          </w:divBdr>
        </w:div>
        <w:div w:id="699820089">
          <w:marLeft w:val="0"/>
          <w:marRight w:val="0"/>
          <w:marTop w:val="280"/>
          <w:marBottom w:val="280"/>
          <w:divBdr>
            <w:top w:val="none" w:sz="0" w:space="0" w:color="auto"/>
            <w:left w:val="none" w:sz="0" w:space="0" w:color="auto"/>
            <w:bottom w:val="none" w:sz="0" w:space="0" w:color="auto"/>
            <w:right w:val="none" w:sz="0" w:space="0" w:color="auto"/>
          </w:divBdr>
        </w:div>
        <w:div w:id="1886332800">
          <w:marLeft w:val="0"/>
          <w:marRight w:val="0"/>
          <w:marTop w:val="280"/>
          <w:marBottom w:val="280"/>
          <w:divBdr>
            <w:top w:val="none" w:sz="0" w:space="0" w:color="auto"/>
            <w:left w:val="none" w:sz="0" w:space="0" w:color="auto"/>
            <w:bottom w:val="none" w:sz="0" w:space="0" w:color="auto"/>
            <w:right w:val="none" w:sz="0" w:space="0" w:color="auto"/>
          </w:divBdr>
        </w:div>
        <w:div w:id="1676035363">
          <w:marLeft w:val="0"/>
          <w:marRight w:val="0"/>
          <w:marTop w:val="280"/>
          <w:marBottom w:val="280"/>
          <w:divBdr>
            <w:top w:val="none" w:sz="0" w:space="0" w:color="auto"/>
            <w:left w:val="none" w:sz="0" w:space="0" w:color="auto"/>
            <w:bottom w:val="none" w:sz="0" w:space="0" w:color="auto"/>
            <w:right w:val="none" w:sz="0" w:space="0" w:color="auto"/>
          </w:divBdr>
        </w:div>
        <w:div w:id="2018068590">
          <w:marLeft w:val="0"/>
          <w:marRight w:val="0"/>
          <w:marTop w:val="280"/>
          <w:marBottom w:val="280"/>
          <w:divBdr>
            <w:top w:val="none" w:sz="0" w:space="0" w:color="auto"/>
            <w:left w:val="none" w:sz="0" w:space="0" w:color="auto"/>
            <w:bottom w:val="none" w:sz="0" w:space="0" w:color="auto"/>
            <w:right w:val="none" w:sz="0" w:space="0" w:color="auto"/>
          </w:divBdr>
        </w:div>
        <w:div w:id="1401248138">
          <w:marLeft w:val="6372"/>
          <w:marRight w:val="0"/>
          <w:marTop w:val="280"/>
          <w:marBottom w:val="280"/>
          <w:divBdr>
            <w:top w:val="none" w:sz="0" w:space="0" w:color="auto"/>
            <w:left w:val="none" w:sz="0" w:space="0" w:color="auto"/>
            <w:bottom w:val="none" w:sz="0" w:space="0" w:color="auto"/>
            <w:right w:val="none" w:sz="0" w:space="0" w:color="auto"/>
          </w:divBdr>
        </w:div>
        <w:div w:id="689839084">
          <w:marLeft w:val="0"/>
          <w:marRight w:val="0"/>
          <w:marTop w:val="280"/>
          <w:marBottom w:val="280"/>
          <w:divBdr>
            <w:top w:val="none" w:sz="0" w:space="0" w:color="auto"/>
            <w:left w:val="none" w:sz="0" w:space="0" w:color="auto"/>
            <w:bottom w:val="none" w:sz="0" w:space="0" w:color="auto"/>
            <w:right w:val="none" w:sz="0" w:space="0" w:color="auto"/>
          </w:divBdr>
        </w:div>
      </w:divsChild>
    </w:div>
    <w:div w:id="1279796965">
      <w:bodyDiv w:val="1"/>
      <w:marLeft w:val="0"/>
      <w:marRight w:val="0"/>
      <w:marTop w:val="0"/>
      <w:marBottom w:val="0"/>
      <w:divBdr>
        <w:top w:val="none" w:sz="0" w:space="0" w:color="auto"/>
        <w:left w:val="none" w:sz="0" w:space="0" w:color="auto"/>
        <w:bottom w:val="none" w:sz="0" w:space="0" w:color="auto"/>
        <w:right w:val="none" w:sz="0" w:space="0" w:color="auto"/>
      </w:divBdr>
      <w:divsChild>
        <w:div w:id="1850174596">
          <w:marLeft w:val="0"/>
          <w:marRight w:val="0"/>
          <w:marTop w:val="0"/>
          <w:marBottom w:val="0"/>
          <w:divBdr>
            <w:top w:val="none" w:sz="0" w:space="0" w:color="auto"/>
            <w:left w:val="none" w:sz="0" w:space="0" w:color="auto"/>
            <w:bottom w:val="none" w:sz="0" w:space="0" w:color="auto"/>
            <w:right w:val="none" w:sz="0" w:space="0" w:color="auto"/>
          </w:divBdr>
        </w:div>
        <w:div w:id="850292479">
          <w:marLeft w:val="0"/>
          <w:marRight w:val="0"/>
          <w:marTop w:val="0"/>
          <w:marBottom w:val="0"/>
          <w:divBdr>
            <w:top w:val="none" w:sz="0" w:space="0" w:color="auto"/>
            <w:left w:val="none" w:sz="0" w:space="0" w:color="auto"/>
            <w:bottom w:val="none" w:sz="0" w:space="0" w:color="auto"/>
            <w:right w:val="none" w:sz="0" w:space="0" w:color="auto"/>
          </w:divBdr>
        </w:div>
        <w:div w:id="1203904884">
          <w:marLeft w:val="0"/>
          <w:marRight w:val="0"/>
          <w:marTop w:val="280"/>
          <w:marBottom w:val="280"/>
          <w:divBdr>
            <w:top w:val="none" w:sz="0" w:space="0" w:color="auto"/>
            <w:left w:val="none" w:sz="0" w:space="0" w:color="auto"/>
            <w:bottom w:val="none" w:sz="0" w:space="0" w:color="auto"/>
            <w:right w:val="none" w:sz="0" w:space="0" w:color="auto"/>
          </w:divBdr>
        </w:div>
        <w:div w:id="2100564246">
          <w:marLeft w:val="0"/>
          <w:marRight w:val="0"/>
          <w:marTop w:val="280"/>
          <w:marBottom w:val="280"/>
          <w:divBdr>
            <w:top w:val="none" w:sz="0" w:space="0" w:color="auto"/>
            <w:left w:val="none" w:sz="0" w:space="0" w:color="auto"/>
            <w:bottom w:val="none" w:sz="0" w:space="0" w:color="auto"/>
            <w:right w:val="none" w:sz="0" w:space="0" w:color="auto"/>
          </w:divBdr>
        </w:div>
        <w:div w:id="348872684">
          <w:marLeft w:val="0"/>
          <w:marRight w:val="0"/>
          <w:marTop w:val="280"/>
          <w:marBottom w:val="280"/>
          <w:divBdr>
            <w:top w:val="none" w:sz="0" w:space="0" w:color="auto"/>
            <w:left w:val="none" w:sz="0" w:space="0" w:color="auto"/>
            <w:bottom w:val="none" w:sz="0" w:space="0" w:color="auto"/>
            <w:right w:val="none" w:sz="0" w:space="0" w:color="auto"/>
          </w:divBdr>
        </w:div>
        <w:div w:id="2090424441">
          <w:marLeft w:val="0"/>
          <w:marRight w:val="0"/>
          <w:marTop w:val="280"/>
          <w:marBottom w:val="280"/>
          <w:divBdr>
            <w:top w:val="none" w:sz="0" w:space="0" w:color="auto"/>
            <w:left w:val="none" w:sz="0" w:space="0" w:color="auto"/>
            <w:bottom w:val="none" w:sz="0" w:space="0" w:color="auto"/>
            <w:right w:val="none" w:sz="0" w:space="0" w:color="auto"/>
          </w:divBdr>
        </w:div>
        <w:div w:id="923807019">
          <w:marLeft w:val="0"/>
          <w:marRight w:val="0"/>
          <w:marTop w:val="280"/>
          <w:marBottom w:val="280"/>
          <w:divBdr>
            <w:top w:val="none" w:sz="0" w:space="0" w:color="auto"/>
            <w:left w:val="none" w:sz="0" w:space="0" w:color="auto"/>
            <w:bottom w:val="none" w:sz="0" w:space="0" w:color="auto"/>
            <w:right w:val="none" w:sz="0" w:space="0" w:color="auto"/>
          </w:divBdr>
        </w:div>
        <w:div w:id="1397514542">
          <w:marLeft w:val="0"/>
          <w:marRight w:val="0"/>
          <w:marTop w:val="280"/>
          <w:marBottom w:val="280"/>
          <w:divBdr>
            <w:top w:val="none" w:sz="0" w:space="0" w:color="auto"/>
            <w:left w:val="none" w:sz="0" w:space="0" w:color="auto"/>
            <w:bottom w:val="none" w:sz="0" w:space="0" w:color="auto"/>
            <w:right w:val="none" w:sz="0" w:space="0" w:color="auto"/>
          </w:divBdr>
        </w:div>
        <w:div w:id="869421061">
          <w:marLeft w:val="0"/>
          <w:marRight w:val="0"/>
          <w:marTop w:val="280"/>
          <w:marBottom w:val="280"/>
          <w:divBdr>
            <w:top w:val="none" w:sz="0" w:space="0" w:color="auto"/>
            <w:left w:val="none" w:sz="0" w:space="0" w:color="auto"/>
            <w:bottom w:val="none" w:sz="0" w:space="0" w:color="auto"/>
            <w:right w:val="none" w:sz="0" w:space="0" w:color="auto"/>
          </w:divBdr>
        </w:div>
        <w:div w:id="2115319415">
          <w:marLeft w:val="0"/>
          <w:marRight w:val="0"/>
          <w:marTop w:val="280"/>
          <w:marBottom w:val="280"/>
          <w:divBdr>
            <w:top w:val="none" w:sz="0" w:space="0" w:color="auto"/>
            <w:left w:val="none" w:sz="0" w:space="0" w:color="auto"/>
            <w:bottom w:val="none" w:sz="0" w:space="0" w:color="auto"/>
            <w:right w:val="none" w:sz="0" w:space="0" w:color="auto"/>
          </w:divBdr>
        </w:div>
        <w:div w:id="2092309079">
          <w:marLeft w:val="0"/>
          <w:marRight w:val="0"/>
          <w:marTop w:val="280"/>
          <w:marBottom w:val="280"/>
          <w:divBdr>
            <w:top w:val="none" w:sz="0" w:space="0" w:color="auto"/>
            <w:left w:val="none" w:sz="0" w:space="0" w:color="auto"/>
            <w:bottom w:val="none" w:sz="0" w:space="0" w:color="auto"/>
            <w:right w:val="none" w:sz="0" w:space="0" w:color="auto"/>
          </w:divBdr>
        </w:div>
        <w:div w:id="449280004">
          <w:marLeft w:val="0"/>
          <w:marRight w:val="0"/>
          <w:marTop w:val="280"/>
          <w:marBottom w:val="280"/>
          <w:divBdr>
            <w:top w:val="none" w:sz="0" w:space="0" w:color="auto"/>
            <w:left w:val="none" w:sz="0" w:space="0" w:color="auto"/>
            <w:bottom w:val="none" w:sz="0" w:space="0" w:color="auto"/>
            <w:right w:val="none" w:sz="0" w:space="0" w:color="auto"/>
          </w:divBdr>
        </w:div>
        <w:div w:id="1333531083">
          <w:marLeft w:val="0"/>
          <w:marRight w:val="0"/>
          <w:marTop w:val="280"/>
          <w:marBottom w:val="280"/>
          <w:divBdr>
            <w:top w:val="none" w:sz="0" w:space="0" w:color="auto"/>
            <w:left w:val="none" w:sz="0" w:space="0" w:color="auto"/>
            <w:bottom w:val="none" w:sz="0" w:space="0" w:color="auto"/>
            <w:right w:val="none" w:sz="0" w:space="0" w:color="auto"/>
          </w:divBdr>
        </w:div>
        <w:div w:id="758216321">
          <w:marLeft w:val="0"/>
          <w:marRight w:val="0"/>
          <w:marTop w:val="280"/>
          <w:marBottom w:val="280"/>
          <w:divBdr>
            <w:top w:val="none" w:sz="0" w:space="0" w:color="auto"/>
            <w:left w:val="none" w:sz="0" w:space="0" w:color="auto"/>
            <w:bottom w:val="none" w:sz="0" w:space="0" w:color="auto"/>
            <w:right w:val="none" w:sz="0" w:space="0" w:color="auto"/>
          </w:divBdr>
        </w:div>
        <w:div w:id="1774939547">
          <w:marLeft w:val="360"/>
          <w:marRight w:val="0"/>
          <w:marTop w:val="0"/>
          <w:marBottom w:val="0"/>
          <w:divBdr>
            <w:top w:val="none" w:sz="0" w:space="0" w:color="auto"/>
            <w:left w:val="none" w:sz="0" w:space="0" w:color="auto"/>
            <w:bottom w:val="none" w:sz="0" w:space="0" w:color="auto"/>
            <w:right w:val="none" w:sz="0" w:space="0" w:color="auto"/>
          </w:divBdr>
        </w:div>
        <w:div w:id="2076120633">
          <w:marLeft w:val="360"/>
          <w:marRight w:val="0"/>
          <w:marTop w:val="0"/>
          <w:marBottom w:val="0"/>
          <w:divBdr>
            <w:top w:val="none" w:sz="0" w:space="0" w:color="auto"/>
            <w:left w:val="none" w:sz="0" w:space="0" w:color="auto"/>
            <w:bottom w:val="none" w:sz="0" w:space="0" w:color="auto"/>
            <w:right w:val="none" w:sz="0" w:space="0" w:color="auto"/>
          </w:divBdr>
        </w:div>
        <w:div w:id="109251810">
          <w:marLeft w:val="360"/>
          <w:marRight w:val="0"/>
          <w:marTop w:val="0"/>
          <w:marBottom w:val="0"/>
          <w:divBdr>
            <w:top w:val="none" w:sz="0" w:space="0" w:color="auto"/>
            <w:left w:val="none" w:sz="0" w:space="0" w:color="auto"/>
            <w:bottom w:val="none" w:sz="0" w:space="0" w:color="auto"/>
            <w:right w:val="none" w:sz="0" w:space="0" w:color="auto"/>
          </w:divBdr>
        </w:div>
        <w:div w:id="1170677537">
          <w:marLeft w:val="360"/>
          <w:marRight w:val="0"/>
          <w:marTop w:val="0"/>
          <w:marBottom w:val="0"/>
          <w:divBdr>
            <w:top w:val="none" w:sz="0" w:space="0" w:color="auto"/>
            <w:left w:val="none" w:sz="0" w:space="0" w:color="auto"/>
            <w:bottom w:val="none" w:sz="0" w:space="0" w:color="auto"/>
            <w:right w:val="none" w:sz="0" w:space="0" w:color="auto"/>
          </w:divBdr>
        </w:div>
        <w:div w:id="960185265">
          <w:marLeft w:val="0"/>
          <w:marRight w:val="0"/>
          <w:marTop w:val="280"/>
          <w:marBottom w:val="280"/>
          <w:divBdr>
            <w:top w:val="none" w:sz="0" w:space="0" w:color="auto"/>
            <w:left w:val="none" w:sz="0" w:space="0" w:color="auto"/>
            <w:bottom w:val="none" w:sz="0" w:space="0" w:color="auto"/>
            <w:right w:val="none" w:sz="0" w:space="0" w:color="auto"/>
          </w:divBdr>
        </w:div>
        <w:div w:id="1974363833">
          <w:marLeft w:val="0"/>
          <w:marRight w:val="0"/>
          <w:marTop w:val="280"/>
          <w:marBottom w:val="280"/>
          <w:divBdr>
            <w:top w:val="none" w:sz="0" w:space="0" w:color="auto"/>
            <w:left w:val="none" w:sz="0" w:space="0" w:color="auto"/>
            <w:bottom w:val="none" w:sz="0" w:space="0" w:color="auto"/>
            <w:right w:val="none" w:sz="0" w:space="0" w:color="auto"/>
          </w:divBdr>
        </w:div>
        <w:div w:id="1615282481">
          <w:marLeft w:val="0"/>
          <w:marRight w:val="0"/>
          <w:marTop w:val="280"/>
          <w:marBottom w:val="280"/>
          <w:divBdr>
            <w:top w:val="none" w:sz="0" w:space="0" w:color="auto"/>
            <w:left w:val="none" w:sz="0" w:space="0" w:color="auto"/>
            <w:bottom w:val="none" w:sz="0" w:space="0" w:color="auto"/>
            <w:right w:val="none" w:sz="0" w:space="0" w:color="auto"/>
          </w:divBdr>
        </w:div>
        <w:div w:id="360665080">
          <w:marLeft w:val="0"/>
          <w:marRight w:val="0"/>
          <w:marTop w:val="280"/>
          <w:marBottom w:val="280"/>
          <w:divBdr>
            <w:top w:val="none" w:sz="0" w:space="0" w:color="auto"/>
            <w:left w:val="none" w:sz="0" w:space="0" w:color="auto"/>
            <w:bottom w:val="none" w:sz="0" w:space="0" w:color="auto"/>
            <w:right w:val="none" w:sz="0" w:space="0" w:color="auto"/>
          </w:divBdr>
        </w:div>
        <w:div w:id="1867332723">
          <w:marLeft w:val="6372"/>
          <w:marRight w:val="0"/>
          <w:marTop w:val="280"/>
          <w:marBottom w:val="280"/>
          <w:divBdr>
            <w:top w:val="none" w:sz="0" w:space="0" w:color="auto"/>
            <w:left w:val="none" w:sz="0" w:space="0" w:color="auto"/>
            <w:bottom w:val="none" w:sz="0" w:space="0" w:color="auto"/>
            <w:right w:val="none" w:sz="0" w:space="0" w:color="auto"/>
          </w:divBdr>
        </w:div>
        <w:div w:id="383337705">
          <w:marLeft w:val="0"/>
          <w:marRight w:val="0"/>
          <w:marTop w:val="280"/>
          <w:marBottom w:val="280"/>
          <w:divBdr>
            <w:top w:val="none" w:sz="0" w:space="0" w:color="auto"/>
            <w:left w:val="none" w:sz="0" w:space="0" w:color="auto"/>
            <w:bottom w:val="none" w:sz="0" w:space="0" w:color="auto"/>
            <w:right w:val="none" w:sz="0" w:space="0" w:color="auto"/>
          </w:divBdr>
        </w:div>
      </w:divsChild>
    </w:div>
    <w:div w:id="1776442275">
      <w:bodyDiv w:val="1"/>
      <w:marLeft w:val="0"/>
      <w:marRight w:val="0"/>
      <w:marTop w:val="0"/>
      <w:marBottom w:val="0"/>
      <w:divBdr>
        <w:top w:val="none" w:sz="0" w:space="0" w:color="auto"/>
        <w:left w:val="none" w:sz="0" w:space="0" w:color="auto"/>
        <w:bottom w:val="none" w:sz="0" w:space="0" w:color="auto"/>
        <w:right w:val="none" w:sz="0" w:space="0" w:color="auto"/>
      </w:divBdr>
      <w:divsChild>
        <w:div w:id="1226919113">
          <w:marLeft w:val="0"/>
          <w:marRight w:val="0"/>
          <w:marTop w:val="0"/>
          <w:marBottom w:val="0"/>
          <w:divBdr>
            <w:top w:val="none" w:sz="0" w:space="0" w:color="auto"/>
            <w:left w:val="none" w:sz="0" w:space="0" w:color="auto"/>
            <w:bottom w:val="none" w:sz="0" w:space="0" w:color="auto"/>
            <w:right w:val="none" w:sz="0" w:space="0" w:color="auto"/>
          </w:divBdr>
          <w:divsChild>
            <w:div w:id="20505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rudaz@span.ch"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rudaz@span.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37C5-8B1A-4643-A31C-46257085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3385</Words>
  <Characters>18618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Rudaz</dc:creator>
  <cp:keywords/>
  <dc:description/>
  <cp:lastModifiedBy>Robert Musolla</cp:lastModifiedBy>
  <cp:revision>136</cp:revision>
  <cp:lastPrinted>2018-08-26T19:11:00Z</cp:lastPrinted>
  <dcterms:created xsi:type="dcterms:W3CDTF">2018-07-30T08:54:00Z</dcterms:created>
  <dcterms:modified xsi:type="dcterms:W3CDTF">2019-01-29T08:31:00Z</dcterms:modified>
</cp:coreProperties>
</file>